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7F994" w14:textId="4D22A329" w:rsidR="0034389F" w:rsidRDefault="0034389F" w:rsidP="0058347D">
      <w:pPr>
        <w:jc w:val="right"/>
        <w:rPr>
          <w:bCs/>
        </w:rPr>
        <w:sectPr w:rsidR="0034389F" w:rsidSect="0034389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D758AE" w14:textId="77777777" w:rsidR="00B64BD7" w:rsidRPr="001A3AF2" w:rsidRDefault="00B64BD7" w:rsidP="00B64BD7">
      <w:pPr>
        <w:ind w:left="0" w:firstLine="0"/>
        <w:jc w:val="center"/>
        <w:rPr>
          <w:b/>
          <w:bCs/>
        </w:rPr>
      </w:pPr>
      <w:r w:rsidRPr="001A3AF2">
        <w:rPr>
          <w:b/>
          <w:bCs/>
        </w:rPr>
        <w:t>Standardy pracy dyplomowej – licencjackiej</w:t>
      </w:r>
    </w:p>
    <w:p w14:paraId="1E4384E1" w14:textId="77777777" w:rsidR="00EA1961" w:rsidRPr="00E33EC4" w:rsidRDefault="00EA1961" w:rsidP="00EA1961">
      <w:pPr>
        <w:keepNext/>
        <w:widowControl w:val="0"/>
        <w:shd w:val="clear" w:color="auto" w:fill="FFFFFF"/>
        <w:autoSpaceDE w:val="0"/>
        <w:autoSpaceDN w:val="0"/>
        <w:adjustRightInd w:val="0"/>
        <w:ind w:left="0" w:firstLine="0"/>
        <w:jc w:val="center"/>
        <w:outlineLvl w:val="0"/>
        <w:rPr>
          <w:w w:val="101"/>
        </w:rPr>
      </w:pPr>
      <w:r>
        <w:rPr>
          <w:w w:val="101"/>
        </w:rPr>
        <w:t>Filia</w:t>
      </w:r>
      <w:r w:rsidRPr="00E33EC4">
        <w:rPr>
          <w:w w:val="101"/>
        </w:rPr>
        <w:t xml:space="preserve"> w Jeleniej Górze</w:t>
      </w:r>
    </w:p>
    <w:p w14:paraId="1F4D75C5" w14:textId="77777777" w:rsidR="00EA1961" w:rsidRPr="00E33EC4" w:rsidRDefault="00EA1961" w:rsidP="00EA1961">
      <w:pPr>
        <w:keepNext/>
        <w:widowControl w:val="0"/>
        <w:shd w:val="clear" w:color="auto" w:fill="FFFFFF"/>
        <w:autoSpaceDE w:val="0"/>
        <w:autoSpaceDN w:val="0"/>
        <w:adjustRightInd w:val="0"/>
        <w:ind w:left="0" w:firstLine="0"/>
        <w:jc w:val="center"/>
        <w:outlineLvl w:val="0"/>
        <w:rPr>
          <w:w w:val="101"/>
        </w:rPr>
      </w:pPr>
      <w:r w:rsidRPr="00E33EC4">
        <w:rPr>
          <w:w w:val="101"/>
        </w:rPr>
        <w:t>Uniwersytet Ekonomicz</w:t>
      </w:r>
      <w:r>
        <w:rPr>
          <w:w w:val="101"/>
        </w:rPr>
        <w:t xml:space="preserve">ny </w:t>
      </w:r>
      <w:r w:rsidRPr="00E33EC4">
        <w:rPr>
          <w:w w:val="101"/>
        </w:rPr>
        <w:t>we Wrocławiu</w:t>
      </w:r>
    </w:p>
    <w:p w14:paraId="65B3D58B" w14:textId="77777777" w:rsidR="00B64BD7" w:rsidRPr="00E33EC4" w:rsidRDefault="00B64BD7" w:rsidP="00B64BD7">
      <w:pPr>
        <w:ind w:left="0" w:firstLine="0"/>
      </w:pPr>
    </w:p>
    <w:p w14:paraId="3F1425BD" w14:textId="77777777" w:rsidR="00B64BD7" w:rsidRPr="00E33EC4" w:rsidRDefault="00B64BD7" w:rsidP="00B64BD7">
      <w:pPr>
        <w:widowControl w:val="0"/>
        <w:numPr>
          <w:ilvl w:val="0"/>
          <w:numId w:val="9"/>
        </w:numPr>
        <w:shd w:val="clear" w:color="auto" w:fill="FFFFFF"/>
        <w:tabs>
          <w:tab w:val="clear" w:pos="510"/>
          <w:tab w:val="num" w:pos="284"/>
        </w:tabs>
        <w:autoSpaceDE w:val="0"/>
        <w:autoSpaceDN w:val="0"/>
        <w:adjustRightInd w:val="0"/>
        <w:jc w:val="left"/>
      </w:pPr>
      <w:r w:rsidRPr="00E33EC4">
        <w:t>Wymagania ogólne</w:t>
      </w:r>
    </w:p>
    <w:p w14:paraId="02F8A140" w14:textId="77777777" w:rsidR="00B64BD7" w:rsidRPr="00E33EC4" w:rsidRDefault="00B64BD7" w:rsidP="00B64BD7">
      <w:pPr>
        <w:pStyle w:val="Akapitzlist"/>
        <w:numPr>
          <w:ilvl w:val="1"/>
          <w:numId w:val="9"/>
        </w:numPr>
        <w:tabs>
          <w:tab w:val="clear" w:pos="510"/>
          <w:tab w:val="num" w:pos="709"/>
        </w:tabs>
        <w:ind w:left="709" w:hanging="425"/>
        <w:rPr>
          <w:bCs/>
        </w:rPr>
      </w:pPr>
      <w:r w:rsidRPr="00E33EC4">
        <w:rPr>
          <w:bCs/>
        </w:rPr>
        <w:t xml:space="preserve">Praca dyplomowa </w:t>
      </w:r>
      <w:r w:rsidRPr="00E33EC4">
        <w:t xml:space="preserve">– licencjacka </w:t>
      </w:r>
      <w:r w:rsidRPr="00E33EC4">
        <w:rPr>
          <w:bCs/>
        </w:rPr>
        <w:t xml:space="preserve">powinna być opracowaniem określonego zagadnienia naukowego prezentującym ogólną wiedzę i umiejętności studenta związane z danym kierunkiem studiów, poziomem studiów pierwszego stopnia i profilem kształcenia. </w:t>
      </w:r>
    </w:p>
    <w:p w14:paraId="174EC2B5" w14:textId="3E849AC3" w:rsidR="00B64BD7" w:rsidRPr="00E33EC4" w:rsidRDefault="00B64BD7" w:rsidP="00B64BD7">
      <w:pPr>
        <w:pStyle w:val="Akapitzlist"/>
        <w:numPr>
          <w:ilvl w:val="1"/>
          <w:numId w:val="9"/>
        </w:numPr>
        <w:tabs>
          <w:tab w:val="clear" w:pos="510"/>
          <w:tab w:val="num" w:pos="709"/>
        </w:tabs>
        <w:ind w:left="709" w:hanging="425"/>
        <w:rPr>
          <w:bCs/>
        </w:rPr>
      </w:pPr>
      <w:r w:rsidRPr="00E33EC4">
        <w:rPr>
          <w:bCs/>
        </w:rPr>
        <w:t>Temat pracy dyplomowej</w:t>
      </w:r>
      <w:r w:rsidRPr="00E33EC4">
        <w:t>– licencjackiej</w:t>
      </w:r>
      <w:r w:rsidRPr="00E33EC4">
        <w:rPr>
          <w:bCs/>
        </w:rPr>
        <w:t xml:space="preserve"> powinien być związany z efektami </w:t>
      </w:r>
      <w:r w:rsidR="001908D6">
        <w:rPr>
          <w:bCs/>
        </w:rPr>
        <w:t>uczenia się</w:t>
      </w:r>
      <w:r w:rsidRPr="00E33EC4">
        <w:rPr>
          <w:bCs/>
        </w:rPr>
        <w:t xml:space="preserve"> przyjętymi dla kierunku studiów.</w:t>
      </w:r>
    </w:p>
    <w:p w14:paraId="439064E9" w14:textId="77777777" w:rsidR="00B64BD7" w:rsidRPr="00E33EC4" w:rsidRDefault="00B64BD7" w:rsidP="00B64BD7">
      <w:pPr>
        <w:pStyle w:val="Akapitzlist"/>
        <w:numPr>
          <w:ilvl w:val="1"/>
          <w:numId w:val="9"/>
        </w:numPr>
        <w:tabs>
          <w:tab w:val="clear" w:pos="510"/>
          <w:tab w:val="num" w:pos="709"/>
        </w:tabs>
        <w:ind w:left="709" w:hanging="425"/>
        <w:rPr>
          <w:bCs/>
        </w:rPr>
      </w:pPr>
      <w:r w:rsidRPr="00E33EC4">
        <w:t xml:space="preserve">Praca dyplomowa – licencjacka z dyscyplin uzupełniających dla kierunku, powinna być osadzona w dyscyplinie podstawowej. </w:t>
      </w:r>
    </w:p>
    <w:p w14:paraId="157C103F" w14:textId="77777777" w:rsidR="00B64BD7" w:rsidRPr="00E33EC4" w:rsidRDefault="00B64BD7" w:rsidP="00B64BD7">
      <w:pPr>
        <w:widowControl w:val="0"/>
        <w:shd w:val="clear" w:color="auto" w:fill="FFFFFF"/>
        <w:autoSpaceDE w:val="0"/>
        <w:autoSpaceDN w:val="0"/>
        <w:adjustRightInd w:val="0"/>
        <w:ind w:firstLine="0"/>
        <w:jc w:val="left"/>
      </w:pPr>
    </w:p>
    <w:p w14:paraId="5387ECF2" w14:textId="77777777" w:rsidR="00B64BD7" w:rsidRPr="00E33EC4" w:rsidRDefault="00B64BD7" w:rsidP="00B64BD7">
      <w:pPr>
        <w:widowControl w:val="0"/>
        <w:numPr>
          <w:ilvl w:val="0"/>
          <w:numId w:val="9"/>
        </w:numPr>
        <w:shd w:val="clear" w:color="auto" w:fill="FFFFFF"/>
        <w:tabs>
          <w:tab w:val="clear" w:pos="510"/>
        </w:tabs>
        <w:autoSpaceDE w:val="0"/>
        <w:autoSpaceDN w:val="0"/>
        <w:adjustRightInd w:val="0"/>
        <w:ind w:left="284" w:hanging="284"/>
        <w:jc w:val="left"/>
      </w:pPr>
      <w:r w:rsidRPr="00E33EC4">
        <w:t>Wymogi merytoryczne</w:t>
      </w:r>
    </w:p>
    <w:p w14:paraId="2099D243" w14:textId="77777777" w:rsidR="00B64BD7" w:rsidRPr="00E33EC4" w:rsidRDefault="00B64BD7" w:rsidP="00B64BD7">
      <w:pPr>
        <w:widowControl w:val="0"/>
        <w:numPr>
          <w:ilvl w:val="1"/>
          <w:numId w:val="9"/>
        </w:numPr>
        <w:shd w:val="clear" w:color="auto" w:fill="FFFFFF"/>
        <w:tabs>
          <w:tab w:val="clear" w:pos="510"/>
        </w:tabs>
        <w:autoSpaceDE w:val="0"/>
        <w:autoSpaceDN w:val="0"/>
        <w:adjustRightInd w:val="0"/>
        <w:ind w:left="681" w:hanging="397"/>
        <w:jc w:val="left"/>
      </w:pPr>
      <w:r w:rsidRPr="00E33EC4">
        <w:t xml:space="preserve">Praca powinna zawierać: </w:t>
      </w:r>
    </w:p>
    <w:p w14:paraId="48241FB8" w14:textId="77777777" w:rsidR="00B64BD7" w:rsidRPr="00E33EC4" w:rsidRDefault="00B64BD7" w:rsidP="00B64BD7">
      <w:pPr>
        <w:widowControl w:val="0"/>
        <w:numPr>
          <w:ilvl w:val="1"/>
          <w:numId w:val="2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hanging="284"/>
        <w:jc w:val="left"/>
      </w:pPr>
      <w:r w:rsidRPr="00E33EC4">
        <w:t>sformułowanie problemu badawczego (pytań badawczych), hipotezy badawczej, celu pracy i zakresu badań,</w:t>
      </w:r>
    </w:p>
    <w:p w14:paraId="2CE1A558" w14:textId="77777777" w:rsidR="00B64BD7" w:rsidRPr="00E33EC4" w:rsidRDefault="00B64BD7" w:rsidP="00B64BD7">
      <w:pPr>
        <w:widowControl w:val="0"/>
        <w:numPr>
          <w:ilvl w:val="1"/>
          <w:numId w:val="2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861" w:hanging="11"/>
        <w:jc w:val="left"/>
      </w:pPr>
      <w:r w:rsidRPr="00E33EC4">
        <w:t>zastosowanie określonej metody badawczej,</w:t>
      </w:r>
    </w:p>
    <w:p w14:paraId="6790F017" w14:textId="77777777" w:rsidR="00B64BD7" w:rsidRPr="00E33EC4" w:rsidRDefault="00B64BD7" w:rsidP="00B64BD7">
      <w:pPr>
        <w:widowControl w:val="0"/>
        <w:numPr>
          <w:ilvl w:val="1"/>
          <w:numId w:val="2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861" w:hanging="11"/>
        <w:jc w:val="left"/>
      </w:pPr>
      <w:r w:rsidRPr="00E33EC4">
        <w:t>wykorzystanie odpowiednich narzędzi analitycznych,</w:t>
      </w:r>
    </w:p>
    <w:p w14:paraId="3E579B5D" w14:textId="77777777" w:rsidR="00B64BD7" w:rsidRPr="00E33EC4" w:rsidRDefault="00B64BD7" w:rsidP="00B64BD7">
      <w:pPr>
        <w:widowControl w:val="0"/>
        <w:numPr>
          <w:ilvl w:val="1"/>
          <w:numId w:val="2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861" w:hanging="11"/>
        <w:jc w:val="left"/>
      </w:pPr>
      <w:r w:rsidRPr="00E33EC4">
        <w:t>sformułowanie wniosków na podstawie przeprowadzonej analizy.</w:t>
      </w:r>
    </w:p>
    <w:p w14:paraId="41F02609" w14:textId="77777777" w:rsidR="00B64BD7" w:rsidRPr="00E33EC4" w:rsidRDefault="00B64BD7" w:rsidP="00B64BD7">
      <w:pPr>
        <w:widowControl w:val="0"/>
        <w:numPr>
          <w:ilvl w:val="1"/>
          <w:numId w:val="9"/>
        </w:numPr>
        <w:shd w:val="clear" w:color="auto" w:fill="FFFFFF"/>
        <w:tabs>
          <w:tab w:val="clear" w:pos="510"/>
        </w:tabs>
        <w:autoSpaceDE w:val="0"/>
        <w:autoSpaceDN w:val="0"/>
        <w:adjustRightInd w:val="0"/>
        <w:ind w:left="681" w:hanging="397"/>
        <w:jc w:val="left"/>
      </w:pPr>
      <w:r w:rsidRPr="00E33EC4">
        <w:t>Struktura pracy powinna prowadzić do osiągnięcia jej celu</w:t>
      </w:r>
    </w:p>
    <w:p w14:paraId="34F00CA6" w14:textId="77777777" w:rsidR="00B64BD7" w:rsidRPr="00E33EC4" w:rsidRDefault="00B64BD7" w:rsidP="00B64BD7">
      <w:pPr>
        <w:widowControl w:val="0"/>
        <w:numPr>
          <w:ilvl w:val="1"/>
          <w:numId w:val="9"/>
        </w:numPr>
        <w:shd w:val="clear" w:color="auto" w:fill="FFFFFF"/>
        <w:tabs>
          <w:tab w:val="clear" w:pos="510"/>
        </w:tabs>
        <w:autoSpaceDE w:val="0"/>
        <w:autoSpaceDN w:val="0"/>
        <w:adjustRightInd w:val="0"/>
        <w:ind w:left="681" w:hanging="397"/>
        <w:jc w:val="left"/>
      </w:pPr>
      <w:r w:rsidRPr="00E33EC4">
        <w:t>Przygotowanie pracy dyplomowej – licencjackiej powinno u studenta ukształtować umiejętności:</w:t>
      </w:r>
    </w:p>
    <w:p w14:paraId="78220CED" w14:textId="77777777" w:rsidR="00B64BD7" w:rsidRPr="00E33EC4" w:rsidRDefault="00B64BD7" w:rsidP="00B64BD7">
      <w:pPr>
        <w:widowControl w:val="0"/>
        <w:numPr>
          <w:ilvl w:val="0"/>
          <w:numId w:val="6"/>
        </w:numPr>
        <w:shd w:val="clear" w:color="auto" w:fill="FFFFFF"/>
        <w:tabs>
          <w:tab w:val="clear" w:pos="1070"/>
        </w:tabs>
        <w:autoSpaceDE w:val="0"/>
        <w:autoSpaceDN w:val="0"/>
        <w:adjustRightInd w:val="0"/>
        <w:ind w:left="1134" w:hanging="284"/>
        <w:jc w:val="left"/>
      </w:pPr>
      <w:r w:rsidRPr="00E33EC4">
        <w:t>poszerzania wiedzy przez samodzielne studia literatury przedmiotu,</w:t>
      </w:r>
    </w:p>
    <w:p w14:paraId="4D56CB05" w14:textId="77777777" w:rsidR="00B64BD7" w:rsidRPr="00E33EC4" w:rsidRDefault="00B64BD7" w:rsidP="00B64BD7">
      <w:pPr>
        <w:widowControl w:val="0"/>
        <w:numPr>
          <w:ilvl w:val="0"/>
          <w:numId w:val="6"/>
        </w:numPr>
        <w:shd w:val="clear" w:color="auto" w:fill="FFFFFF"/>
        <w:tabs>
          <w:tab w:val="clear" w:pos="1070"/>
        </w:tabs>
        <w:autoSpaceDE w:val="0"/>
        <w:autoSpaceDN w:val="0"/>
        <w:adjustRightInd w:val="0"/>
        <w:ind w:left="1134" w:hanging="284"/>
        <w:jc w:val="left"/>
      </w:pPr>
      <w:r w:rsidRPr="00E33EC4">
        <w:t>powiązania problemu z literaturą przedmiotu,</w:t>
      </w:r>
    </w:p>
    <w:p w14:paraId="15B76073" w14:textId="77777777" w:rsidR="00B64BD7" w:rsidRPr="00E33EC4" w:rsidRDefault="00B64BD7" w:rsidP="00B64BD7">
      <w:pPr>
        <w:widowControl w:val="0"/>
        <w:numPr>
          <w:ilvl w:val="0"/>
          <w:numId w:val="6"/>
        </w:numPr>
        <w:shd w:val="clear" w:color="auto" w:fill="FFFFFF"/>
        <w:tabs>
          <w:tab w:val="clear" w:pos="1070"/>
        </w:tabs>
        <w:autoSpaceDE w:val="0"/>
        <w:autoSpaceDN w:val="0"/>
        <w:adjustRightInd w:val="0"/>
        <w:ind w:left="1134" w:hanging="284"/>
        <w:jc w:val="left"/>
      </w:pPr>
      <w:r w:rsidRPr="00E33EC4">
        <w:t>diagnozy i oceny problemu w badanym podmiocie gospodarczym lub instytucji,</w:t>
      </w:r>
    </w:p>
    <w:p w14:paraId="36FBE941" w14:textId="77777777" w:rsidR="00B64BD7" w:rsidRPr="00E33EC4" w:rsidRDefault="00B64BD7" w:rsidP="00B64BD7">
      <w:pPr>
        <w:widowControl w:val="0"/>
        <w:numPr>
          <w:ilvl w:val="0"/>
          <w:numId w:val="6"/>
        </w:numPr>
        <w:shd w:val="clear" w:color="auto" w:fill="FFFFFF"/>
        <w:tabs>
          <w:tab w:val="clear" w:pos="1070"/>
        </w:tabs>
        <w:autoSpaceDE w:val="0"/>
        <w:autoSpaceDN w:val="0"/>
        <w:adjustRightInd w:val="0"/>
        <w:ind w:left="1134" w:hanging="284"/>
        <w:jc w:val="left"/>
      </w:pPr>
      <w:r w:rsidRPr="00E33EC4">
        <w:t>projektowania nowych rozwiązań lub modyfikacji istniejących,</w:t>
      </w:r>
    </w:p>
    <w:p w14:paraId="79303568" w14:textId="77777777" w:rsidR="00B64BD7" w:rsidRPr="00E33EC4" w:rsidRDefault="00B64BD7" w:rsidP="00B64BD7">
      <w:pPr>
        <w:widowControl w:val="0"/>
        <w:numPr>
          <w:ilvl w:val="0"/>
          <w:numId w:val="6"/>
        </w:numPr>
        <w:shd w:val="clear" w:color="auto" w:fill="FFFFFF"/>
        <w:tabs>
          <w:tab w:val="clear" w:pos="1070"/>
        </w:tabs>
        <w:autoSpaceDE w:val="0"/>
        <w:autoSpaceDN w:val="0"/>
        <w:adjustRightInd w:val="0"/>
        <w:ind w:left="1134" w:hanging="284"/>
        <w:jc w:val="left"/>
      </w:pPr>
      <w:r w:rsidRPr="00E33EC4">
        <w:t>stosowania warsztatu badawczego, a w szczególności stosowania metod pracy naukowej,</w:t>
      </w:r>
    </w:p>
    <w:p w14:paraId="497DCBF8" w14:textId="77777777" w:rsidR="00B64BD7" w:rsidRPr="00E33EC4" w:rsidRDefault="00B64BD7" w:rsidP="00B64BD7">
      <w:pPr>
        <w:widowControl w:val="0"/>
        <w:numPr>
          <w:ilvl w:val="0"/>
          <w:numId w:val="6"/>
        </w:numPr>
        <w:shd w:val="clear" w:color="auto" w:fill="FFFFFF"/>
        <w:tabs>
          <w:tab w:val="clear" w:pos="1070"/>
        </w:tabs>
        <w:autoSpaceDE w:val="0"/>
        <w:autoSpaceDN w:val="0"/>
        <w:adjustRightInd w:val="0"/>
        <w:ind w:left="1134" w:hanging="284"/>
        <w:jc w:val="left"/>
      </w:pPr>
      <w:r w:rsidRPr="00E33EC4">
        <w:t>identyfikowania i analizowania otaczających zjawisk, zwłaszcza tych, z którymi absolwent będzie miał do czynienia w praktyce,</w:t>
      </w:r>
    </w:p>
    <w:p w14:paraId="7A06C63A" w14:textId="77777777" w:rsidR="00B64BD7" w:rsidRPr="00E33EC4" w:rsidRDefault="00B64BD7" w:rsidP="00B64BD7">
      <w:pPr>
        <w:widowControl w:val="0"/>
        <w:numPr>
          <w:ilvl w:val="0"/>
          <w:numId w:val="6"/>
        </w:numPr>
        <w:shd w:val="clear" w:color="auto" w:fill="FFFFFF"/>
        <w:tabs>
          <w:tab w:val="clear" w:pos="1070"/>
        </w:tabs>
        <w:autoSpaceDE w:val="0"/>
        <w:autoSpaceDN w:val="0"/>
        <w:adjustRightInd w:val="0"/>
        <w:ind w:left="1134" w:hanging="284"/>
        <w:jc w:val="left"/>
      </w:pPr>
      <w:r w:rsidRPr="00E33EC4">
        <w:t>dostrzegania prawidłowości występujących w obrębie tych zjawisk,</w:t>
      </w:r>
    </w:p>
    <w:p w14:paraId="70EF96CE" w14:textId="77777777" w:rsidR="00B64BD7" w:rsidRPr="00E33EC4" w:rsidRDefault="00B64BD7" w:rsidP="00B64BD7">
      <w:pPr>
        <w:widowControl w:val="0"/>
        <w:numPr>
          <w:ilvl w:val="0"/>
          <w:numId w:val="6"/>
        </w:numPr>
        <w:shd w:val="clear" w:color="auto" w:fill="FFFFFF"/>
        <w:tabs>
          <w:tab w:val="clear" w:pos="1070"/>
        </w:tabs>
        <w:autoSpaceDE w:val="0"/>
        <w:autoSpaceDN w:val="0"/>
        <w:adjustRightInd w:val="0"/>
        <w:ind w:left="1134" w:hanging="284"/>
        <w:jc w:val="left"/>
      </w:pPr>
      <w:r w:rsidRPr="00E33EC4">
        <w:t xml:space="preserve">czynnego posługiwania się wiedzą nabytą w czasie studiów i wykorzystania jej w zastosowaniu do praktyki lub do wnioskowania teoretycznego, </w:t>
      </w:r>
    </w:p>
    <w:p w14:paraId="327940DE" w14:textId="77777777" w:rsidR="00B64BD7" w:rsidRPr="00E33EC4" w:rsidRDefault="00B64BD7" w:rsidP="00B64BD7">
      <w:pPr>
        <w:widowControl w:val="0"/>
        <w:numPr>
          <w:ilvl w:val="0"/>
          <w:numId w:val="6"/>
        </w:numPr>
        <w:shd w:val="clear" w:color="auto" w:fill="FFFFFF"/>
        <w:tabs>
          <w:tab w:val="clear" w:pos="1070"/>
        </w:tabs>
        <w:autoSpaceDE w:val="0"/>
        <w:autoSpaceDN w:val="0"/>
        <w:adjustRightInd w:val="0"/>
        <w:ind w:left="1134" w:hanging="284"/>
        <w:jc w:val="left"/>
      </w:pPr>
      <w:r w:rsidRPr="00E33EC4">
        <w:t>prowadzenia logicznego toku wywodów i posługiwania się jasnym i precyzyjnym językiem.</w:t>
      </w:r>
    </w:p>
    <w:p w14:paraId="70BA4B01" w14:textId="77777777" w:rsidR="00B64BD7" w:rsidRPr="00E33EC4" w:rsidRDefault="00B64BD7" w:rsidP="00B64BD7">
      <w:pPr>
        <w:widowControl w:val="0"/>
        <w:shd w:val="clear" w:color="auto" w:fill="FFFFFF"/>
        <w:autoSpaceDE w:val="0"/>
        <w:autoSpaceDN w:val="0"/>
        <w:adjustRightInd w:val="0"/>
        <w:jc w:val="left"/>
      </w:pPr>
    </w:p>
    <w:p w14:paraId="35DC54B5" w14:textId="77777777" w:rsidR="00B64BD7" w:rsidRPr="00E33EC4" w:rsidRDefault="00B64BD7" w:rsidP="00B64BD7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clear" w:pos="510"/>
          <w:tab w:val="num" w:pos="284"/>
        </w:tabs>
        <w:autoSpaceDE w:val="0"/>
        <w:autoSpaceDN w:val="0"/>
        <w:adjustRightInd w:val="0"/>
        <w:jc w:val="left"/>
      </w:pPr>
      <w:r w:rsidRPr="00E33EC4">
        <w:t>Wymagania dotyczące charakteru pracy</w:t>
      </w:r>
    </w:p>
    <w:p w14:paraId="60AA7A98" w14:textId="77777777" w:rsidR="00B64BD7" w:rsidRPr="00E33EC4" w:rsidRDefault="00B64BD7" w:rsidP="00B64BD7">
      <w:pPr>
        <w:shd w:val="clear" w:color="auto" w:fill="FFFFFF"/>
        <w:ind w:left="0" w:firstLine="284"/>
      </w:pPr>
      <w:r w:rsidRPr="00E33EC4">
        <w:t>Praca dyplomowa – licencjacka powinna mieć charakter badawczy i może przyjąć formę:</w:t>
      </w:r>
    </w:p>
    <w:p w14:paraId="072E0711" w14:textId="77777777" w:rsidR="00B64BD7" w:rsidRPr="00E33EC4" w:rsidRDefault="00B64BD7" w:rsidP="00B64BD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8" w:hanging="284"/>
        <w:jc w:val="left"/>
      </w:pPr>
      <w:r w:rsidRPr="00E33EC4">
        <w:t>raportu z badań,</w:t>
      </w:r>
    </w:p>
    <w:p w14:paraId="0BD1D598" w14:textId="77777777" w:rsidR="00B64BD7" w:rsidRPr="00E33EC4" w:rsidRDefault="00B64BD7" w:rsidP="00B64BD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8" w:hanging="284"/>
        <w:jc w:val="left"/>
      </w:pPr>
      <w:r w:rsidRPr="00E33EC4">
        <w:t>analizy wybranego obszaru działalności firmy (instytucji, urzędu) (przykładowo: sytuacja finansowa, majątek firmy, zatrudnienie, marketing, organizacja pracy),</w:t>
      </w:r>
    </w:p>
    <w:p w14:paraId="0BFBE776" w14:textId="77777777" w:rsidR="00B64BD7" w:rsidRPr="00E33EC4" w:rsidRDefault="00B64BD7" w:rsidP="00B64BD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8" w:hanging="284"/>
        <w:jc w:val="left"/>
      </w:pPr>
      <w:r w:rsidRPr="00E33EC4">
        <w:t>projektu dotyczącego rozwiązania konkretnego problemu funkcjonowania firmy (instytucji, urzędu).</w:t>
      </w:r>
    </w:p>
    <w:p w14:paraId="59EB5908" w14:textId="77777777" w:rsidR="00B64BD7" w:rsidRPr="00E33EC4" w:rsidRDefault="00B64BD7" w:rsidP="00B64BD7">
      <w:pPr>
        <w:widowControl w:val="0"/>
        <w:shd w:val="clear" w:color="auto" w:fill="FFFFFF"/>
        <w:autoSpaceDE w:val="0"/>
        <w:autoSpaceDN w:val="0"/>
        <w:adjustRightInd w:val="0"/>
        <w:ind w:left="568" w:firstLine="0"/>
        <w:jc w:val="left"/>
      </w:pPr>
    </w:p>
    <w:p w14:paraId="34C36677" w14:textId="77777777" w:rsidR="00B64BD7" w:rsidRPr="00E33EC4" w:rsidRDefault="00B64BD7" w:rsidP="00B64BD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284" w:hanging="284"/>
        <w:jc w:val="left"/>
      </w:pPr>
      <w:r w:rsidRPr="00E33EC4">
        <w:t>Wymagania regulaminowe</w:t>
      </w:r>
    </w:p>
    <w:p w14:paraId="473EC5E9" w14:textId="77777777" w:rsidR="00B64BD7" w:rsidRPr="00E33EC4" w:rsidRDefault="00B64BD7" w:rsidP="00B64BD7">
      <w:pPr>
        <w:shd w:val="clear" w:color="auto" w:fill="FFFFFF"/>
        <w:ind w:left="0" w:firstLine="284"/>
      </w:pPr>
      <w:r w:rsidRPr="00E33EC4">
        <w:t>Praca dyplomowa – licencjacka:</w:t>
      </w:r>
    </w:p>
    <w:p w14:paraId="4E3B5DF3" w14:textId="77777777" w:rsidR="00B64BD7" w:rsidRPr="00E33EC4" w:rsidRDefault="00B64BD7" w:rsidP="00B64BD7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8" w:hanging="284"/>
        <w:jc w:val="left"/>
      </w:pPr>
      <w:r w:rsidRPr="00E33EC4">
        <w:t>jest samodzielną pracą studenta przygotowywaną pod kierunkiem promotora,</w:t>
      </w:r>
    </w:p>
    <w:p w14:paraId="5690191B" w14:textId="77777777" w:rsidR="00B64BD7" w:rsidRPr="00E33EC4" w:rsidRDefault="00B64BD7" w:rsidP="00B64BD7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8" w:hanging="284"/>
        <w:jc w:val="left"/>
      </w:pPr>
      <w:r w:rsidRPr="00E33EC4">
        <w:t xml:space="preserve">umożliwia absolwentowi uzyskanie tytułu zawodowego licencjata, </w:t>
      </w:r>
    </w:p>
    <w:p w14:paraId="711FF4E0" w14:textId="77777777" w:rsidR="00B64BD7" w:rsidRPr="00E33EC4" w:rsidRDefault="00B64BD7" w:rsidP="00B64BD7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8" w:hanging="284"/>
        <w:jc w:val="left"/>
      </w:pPr>
      <w:r w:rsidRPr="00E33EC4">
        <w:t>podlega recenzji,</w:t>
      </w:r>
    </w:p>
    <w:p w14:paraId="72022DEF" w14:textId="77777777" w:rsidR="00B64BD7" w:rsidRPr="00E33EC4" w:rsidRDefault="00B64BD7" w:rsidP="00B64BD7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8" w:hanging="284"/>
        <w:jc w:val="left"/>
      </w:pPr>
      <w:r w:rsidRPr="00E33EC4">
        <w:t>podlega obronie w trakcie egzaminu dyplomowego.</w:t>
      </w:r>
    </w:p>
    <w:p w14:paraId="58A90DB4" w14:textId="77777777" w:rsidR="00B64BD7" w:rsidRPr="00E33EC4" w:rsidRDefault="00B64BD7" w:rsidP="00B64BD7">
      <w:pPr>
        <w:shd w:val="clear" w:color="auto" w:fill="FFFFFF"/>
        <w:ind w:left="0" w:firstLine="0"/>
      </w:pPr>
    </w:p>
    <w:p w14:paraId="687F912C" w14:textId="77777777" w:rsidR="00B64BD7" w:rsidRPr="005A285F" w:rsidRDefault="00B64BD7" w:rsidP="00B64BD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284" w:hanging="284"/>
        <w:jc w:val="left"/>
        <w:rPr>
          <w:color w:val="000000" w:themeColor="text1"/>
        </w:rPr>
      </w:pPr>
      <w:r w:rsidRPr="005A285F">
        <w:rPr>
          <w:color w:val="000000" w:themeColor="text1"/>
        </w:rPr>
        <w:t>Wymogi formalne</w:t>
      </w:r>
    </w:p>
    <w:p w14:paraId="00F13C93" w14:textId="41B16C07" w:rsidR="00B64BD7" w:rsidRPr="005A285F" w:rsidRDefault="00B64BD7" w:rsidP="00B64BD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568" w:hanging="284"/>
        <w:rPr>
          <w:color w:val="000000" w:themeColor="text1"/>
        </w:rPr>
      </w:pPr>
      <w:r w:rsidRPr="005A285F">
        <w:rPr>
          <w:color w:val="000000" w:themeColor="text1"/>
        </w:rPr>
        <w:lastRenderedPageBreak/>
        <w:t xml:space="preserve">Układ pracy: praca zawiera, poza rozdziałami, tytuł i streszczenie w języku angielskim, </w:t>
      </w:r>
      <w:r w:rsidR="00196D8F" w:rsidRPr="005A285F">
        <w:rPr>
          <w:color w:val="000000" w:themeColor="text1"/>
        </w:rPr>
        <w:t xml:space="preserve">spis treści, </w:t>
      </w:r>
      <w:r w:rsidRPr="005A285F">
        <w:rPr>
          <w:color w:val="000000" w:themeColor="text1"/>
        </w:rPr>
        <w:t xml:space="preserve">wstęp i zakończenie. </w:t>
      </w:r>
    </w:p>
    <w:p w14:paraId="41AD82FB" w14:textId="77777777" w:rsidR="00B64BD7" w:rsidRPr="005A285F" w:rsidRDefault="00B64BD7" w:rsidP="00B64BD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568" w:hanging="284"/>
        <w:rPr>
          <w:color w:val="000000" w:themeColor="text1"/>
        </w:rPr>
      </w:pPr>
      <w:r w:rsidRPr="005A285F">
        <w:rPr>
          <w:color w:val="000000" w:themeColor="text1"/>
        </w:rPr>
        <w:t>We wstępie należy zarysować ogólne tło badanego zagadnienia, wskazać przesłanki wyboru tematu pracy, sformułować problem badawczy, hipotezę badawczą, określić cel i zakres pracy, wskazać metody badawcze, zwięźle scharakteryzować wykorzystaną literaturę przedmiotu i materiały źródłowe, a także przedstawić ogólne informacje o zawartości poszczególnych rozdziałów pracy.</w:t>
      </w:r>
    </w:p>
    <w:p w14:paraId="3886BE23" w14:textId="77777777" w:rsidR="00B64BD7" w:rsidRPr="005A285F" w:rsidRDefault="00B64BD7" w:rsidP="00B64BD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568" w:hanging="284"/>
        <w:rPr>
          <w:color w:val="000000" w:themeColor="text1"/>
        </w:rPr>
      </w:pPr>
      <w:r w:rsidRPr="005A285F">
        <w:rPr>
          <w:color w:val="000000" w:themeColor="text1"/>
        </w:rPr>
        <w:t>W zakończeniu należy wskazać syntetyczne wnioski wynikające z pracy oraz ewentualnie zasygnalizować możliwości przyszłościowych rozwiązań.</w:t>
      </w:r>
    </w:p>
    <w:p w14:paraId="243919B0" w14:textId="6FFCF796" w:rsidR="00B64BD7" w:rsidRPr="003C1C8B" w:rsidRDefault="00196D8F" w:rsidP="00B64BD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568" w:hanging="284"/>
        <w:rPr>
          <w:color w:val="000000" w:themeColor="text1"/>
        </w:rPr>
      </w:pPr>
      <w:r>
        <w:rPr>
          <w:color w:val="000000"/>
        </w:rPr>
        <w:t>Przed spisem treści należy umieścić tytuł i streszczenie w języku angielskim (tekst streszczenia maksymalnie 2500 znaków ze spacjami)</w:t>
      </w:r>
      <w:r w:rsidR="00B64BD7" w:rsidRPr="005A285F">
        <w:rPr>
          <w:color w:val="000000" w:themeColor="text1"/>
        </w:rPr>
        <w:t xml:space="preserve">. </w:t>
      </w:r>
    </w:p>
    <w:p w14:paraId="3D9B27AA" w14:textId="77777777" w:rsidR="00B64BD7" w:rsidRPr="00E33EC4" w:rsidRDefault="00B64BD7" w:rsidP="00B64BD7">
      <w:pPr>
        <w:widowControl w:val="0"/>
        <w:shd w:val="clear" w:color="auto" w:fill="FFFFFF"/>
        <w:autoSpaceDE w:val="0"/>
        <w:autoSpaceDN w:val="0"/>
        <w:adjustRightInd w:val="0"/>
        <w:ind w:left="0" w:firstLine="284"/>
      </w:pPr>
    </w:p>
    <w:p w14:paraId="044D7D7A" w14:textId="77777777" w:rsidR="00B64BD7" w:rsidRPr="00E33EC4" w:rsidRDefault="00B64BD7" w:rsidP="00B64BD7">
      <w:pPr>
        <w:widowControl w:val="0"/>
        <w:shd w:val="clear" w:color="auto" w:fill="FFFFFF"/>
        <w:autoSpaceDE w:val="0"/>
        <w:autoSpaceDN w:val="0"/>
        <w:adjustRightInd w:val="0"/>
        <w:ind w:left="0" w:firstLine="284"/>
      </w:pPr>
      <w:r w:rsidRPr="00E33EC4">
        <w:t>Ponadto praca powinna zawierać:</w:t>
      </w:r>
    </w:p>
    <w:p w14:paraId="2BD36732" w14:textId="77777777" w:rsidR="00B64BD7" w:rsidRPr="00E33EC4" w:rsidRDefault="00B64BD7" w:rsidP="00B64BD7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8" w:hanging="284"/>
      </w:pPr>
      <w:r w:rsidRPr="00E33EC4">
        <w:t>wykaz cytowanej literatury w kolejności alfabetycznej, zgodny z wymogami opisu bibliograficznego,</w:t>
      </w:r>
    </w:p>
    <w:p w14:paraId="682AB3A4" w14:textId="77777777" w:rsidR="00B64BD7" w:rsidRPr="00E33EC4" w:rsidRDefault="00B64BD7" w:rsidP="00B64BD7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8" w:hanging="284"/>
        <w:jc w:val="left"/>
      </w:pPr>
      <w:r w:rsidRPr="00E33EC4">
        <w:t>wykaz wykorzystanych aktów prawnych i innych regulacji,</w:t>
      </w:r>
    </w:p>
    <w:p w14:paraId="493A898C" w14:textId="77777777" w:rsidR="00B64BD7" w:rsidRPr="00E33EC4" w:rsidRDefault="00B64BD7" w:rsidP="00B64BD7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8" w:hanging="284"/>
        <w:jc w:val="left"/>
      </w:pPr>
      <w:r w:rsidRPr="00E33EC4">
        <w:t>wykaz innych materiałów źródłowych,</w:t>
      </w:r>
    </w:p>
    <w:p w14:paraId="65BB9A12" w14:textId="77777777" w:rsidR="00B64BD7" w:rsidRPr="00E33EC4" w:rsidRDefault="00B64BD7" w:rsidP="00B64BD7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8" w:hanging="284"/>
        <w:jc w:val="left"/>
      </w:pPr>
      <w:r w:rsidRPr="00E33EC4">
        <w:t>wykaz tablic / tabel,</w:t>
      </w:r>
    </w:p>
    <w:p w14:paraId="6912990D" w14:textId="77777777" w:rsidR="00B64BD7" w:rsidRPr="00E33EC4" w:rsidRDefault="00B64BD7" w:rsidP="00B64BD7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8" w:hanging="284"/>
        <w:jc w:val="left"/>
      </w:pPr>
      <w:r w:rsidRPr="00E33EC4">
        <w:t>wykaz rysunków (schematów, map, itp.),</w:t>
      </w:r>
    </w:p>
    <w:p w14:paraId="098672E0" w14:textId="77777777" w:rsidR="00B64BD7" w:rsidRPr="00E33EC4" w:rsidRDefault="00B64BD7" w:rsidP="00B64BD7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8" w:hanging="284"/>
        <w:jc w:val="left"/>
      </w:pPr>
      <w:r w:rsidRPr="00E33EC4">
        <w:t>wykaz załączników.</w:t>
      </w:r>
      <w:r w:rsidRPr="00E33EC4">
        <w:rPr>
          <w:highlight w:val="yellow"/>
        </w:rPr>
        <w:t xml:space="preserve"> </w:t>
      </w:r>
    </w:p>
    <w:p w14:paraId="05F1A51D" w14:textId="77777777" w:rsidR="00B64BD7" w:rsidRPr="00E33EC4" w:rsidRDefault="00B64BD7" w:rsidP="00B64BD7">
      <w:pPr>
        <w:widowControl w:val="0"/>
        <w:shd w:val="clear" w:color="auto" w:fill="FFFFFF"/>
        <w:autoSpaceDE w:val="0"/>
        <w:autoSpaceDN w:val="0"/>
        <w:adjustRightInd w:val="0"/>
        <w:ind w:left="568" w:firstLine="0"/>
        <w:jc w:val="left"/>
      </w:pPr>
    </w:p>
    <w:p w14:paraId="225803AF" w14:textId="77777777" w:rsidR="00B64BD7" w:rsidRPr="00E33EC4" w:rsidRDefault="00B64BD7" w:rsidP="00B64BD7">
      <w:pPr>
        <w:shd w:val="clear" w:color="auto" w:fill="FFFFFF"/>
        <w:ind w:left="0" w:firstLine="284"/>
      </w:pPr>
      <w:r w:rsidRPr="00E33EC4">
        <w:t>Standardowy układ strony tytułowej w załączeniu.</w:t>
      </w:r>
    </w:p>
    <w:p w14:paraId="25920241" w14:textId="77777777" w:rsidR="00B64BD7" w:rsidRPr="00E33EC4" w:rsidRDefault="00B64BD7" w:rsidP="00B64BD7">
      <w:pPr>
        <w:shd w:val="clear" w:color="auto" w:fill="FFFFFF"/>
        <w:ind w:left="0" w:firstLine="0"/>
      </w:pPr>
    </w:p>
    <w:p w14:paraId="6D6D3B7F" w14:textId="77777777" w:rsidR="00B64BD7" w:rsidRPr="00E33EC4" w:rsidRDefault="00B64BD7" w:rsidP="00B64BD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284" w:hanging="284"/>
        <w:jc w:val="left"/>
      </w:pPr>
      <w:r w:rsidRPr="00E33EC4">
        <w:t>Wymogi edytorskie</w:t>
      </w:r>
    </w:p>
    <w:p w14:paraId="129066B5" w14:textId="77777777" w:rsidR="00B64BD7" w:rsidRPr="00E33EC4" w:rsidRDefault="00B64BD7" w:rsidP="00B64BD7">
      <w:pPr>
        <w:widowControl w:val="0"/>
        <w:numPr>
          <w:ilvl w:val="2"/>
          <w:numId w:val="5"/>
        </w:numPr>
        <w:shd w:val="clear" w:color="auto" w:fill="FFFFFF"/>
        <w:tabs>
          <w:tab w:val="clear" w:pos="2377"/>
        </w:tabs>
        <w:autoSpaceDE w:val="0"/>
        <w:autoSpaceDN w:val="0"/>
        <w:adjustRightInd w:val="0"/>
        <w:ind w:left="568" w:hanging="284"/>
        <w:jc w:val="left"/>
      </w:pPr>
      <w:r w:rsidRPr="00E33EC4">
        <w:t>format arkusza papieru: A4 (wydruk jednostronny),</w:t>
      </w:r>
    </w:p>
    <w:p w14:paraId="48C0F310" w14:textId="77777777" w:rsidR="00B64BD7" w:rsidRPr="00E33EC4" w:rsidRDefault="00B64BD7" w:rsidP="00B64BD7">
      <w:pPr>
        <w:widowControl w:val="0"/>
        <w:numPr>
          <w:ilvl w:val="2"/>
          <w:numId w:val="5"/>
        </w:numPr>
        <w:shd w:val="clear" w:color="auto" w:fill="FFFFFF"/>
        <w:tabs>
          <w:tab w:val="clear" w:pos="2377"/>
        </w:tabs>
        <w:autoSpaceDE w:val="0"/>
        <w:autoSpaceDN w:val="0"/>
        <w:adjustRightInd w:val="0"/>
        <w:ind w:left="568" w:hanging="284"/>
        <w:jc w:val="left"/>
      </w:pPr>
      <w:r w:rsidRPr="00E33EC4">
        <w:t>czcionka podstawowa: Times New Roman,</w:t>
      </w:r>
    </w:p>
    <w:p w14:paraId="2D398754" w14:textId="77777777" w:rsidR="00B64BD7" w:rsidRPr="00E33EC4" w:rsidRDefault="00B64BD7" w:rsidP="00B64BD7">
      <w:pPr>
        <w:widowControl w:val="0"/>
        <w:numPr>
          <w:ilvl w:val="2"/>
          <w:numId w:val="5"/>
        </w:numPr>
        <w:shd w:val="clear" w:color="auto" w:fill="FFFFFF"/>
        <w:tabs>
          <w:tab w:val="clear" w:pos="2377"/>
        </w:tabs>
        <w:autoSpaceDE w:val="0"/>
        <w:autoSpaceDN w:val="0"/>
        <w:adjustRightInd w:val="0"/>
        <w:ind w:left="568" w:hanging="284"/>
        <w:jc w:val="left"/>
      </w:pPr>
      <w:r w:rsidRPr="00E33EC4">
        <w:t>wielkość czcionki podstawowej: 12 pkt,</w:t>
      </w:r>
    </w:p>
    <w:p w14:paraId="1309652E" w14:textId="77777777" w:rsidR="00B64BD7" w:rsidRPr="00E33EC4" w:rsidRDefault="00B64BD7" w:rsidP="00B64BD7">
      <w:pPr>
        <w:widowControl w:val="0"/>
        <w:numPr>
          <w:ilvl w:val="2"/>
          <w:numId w:val="5"/>
        </w:numPr>
        <w:shd w:val="clear" w:color="auto" w:fill="FFFFFF"/>
        <w:tabs>
          <w:tab w:val="clear" w:pos="2377"/>
        </w:tabs>
        <w:autoSpaceDE w:val="0"/>
        <w:autoSpaceDN w:val="0"/>
        <w:adjustRightInd w:val="0"/>
        <w:ind w:left="568" w:hanging="284"/>
        <w:jc w:val="left"/>
      </w:pPr>
      <w:r w:rsidRPr="00E33EC4">
        <w:t>odstęp między wierszami: 1,5 wiersza,</w:t>
      </w:r>
    </w:p>
    <w:p w14:paraId="6A7B4A02" w14:textId="77777777" w:rsidR="00B64BD7" w:rsidRPr="00E33EC4" w:rsidRDefault="00B64BD7" w:rsidP="00B64BD7">
      <w:pPr>
        <w:widowControl w:val="0"/>
        <w:numPr>
          <w:ilvl w:val="2"/>
          <w:numId w:val="5"/>
        </w:numPr>
        <w:shd w:val="clear" w:color="auto" w:fill="FFFFFF"/>
        <w:tabs>
          <w:tab w:val="clear" w:pos="2377"/>
        </w:tabs>
        <w:autoSpaceDE w:val="0"/>
        <w:autoSpaceDN w:val="0"/>
        <w:adjustRightInd w:val="0"/>
        <w:ind w:left="568" w:hanging="284"/>
        <w:jc w:val="left"/>
      </w:pPr>
      <w:r w:rsidRPr="00E33EC4">
        <w:t>marginesy: górny 2,5 cm; dolny 2,5 cm; lewy 3,5 cm; prawy 1,6 cm,</w:t>
      </w:r>
    </w:p>
    <w:p w14:paraId="16D326B1" w14:textId="77777777" w:rsidR="00B64BD7" w:rsidRPr="00E33EC4" w:rsidRDefault="00B64BD7" w:rsidP="00B64BD7">
      <w:pPr>
        <w:widowControl w:val="0"/>
        <w:numPr>
          <w:ilvl w:val="2"/>
          <w:numId w:val="5"/>
        </w:numPr>
        <w:shd w:val="clear" w:color="auto" w:fill="FFFFFF"/>
        <w:tabs>
          <w:tab w:val="clear" w:pos="2377"/>
        </w:tabs>
        <w:autoSpaceDE w:val="0"/>
        <w:autoSpaceDN w:val="0"/>
        <w:adjustRightInd w:val="0"/>
        <w:ind w:left="568" w:hanging="284"/>
        <w:jc w:val="left"/>
      </w:pPr>
      <w:r w:rsidRPr="00E33EC4">
        <w:t>wyrównanie tekstu do obu marginesów,</w:t>
      </w:r>
    </w:p>
    <w:p w14:paraId="3D80005C" w14:textId="77777777" w:rsidR="00B64BD7" w:rsidRPr="00E33EC4" w:rsidRDefault="00B64BD7" w:rsidP="00B64BD7">
      <w:pPr>
        <w:widowControl w:val="0"/>
        <w:numPr>
          <w:ilvl w:val="2"/>
          <w:numId w:val="5"/>
        </w:numPr>
        <w:shd w:val="clear" w:color="auto" w:fill="FFFFFF"/>
        <w:tabs>
          <w:tab w:val="clear" w:pos="2377"/>
        </w:tabs>
        <w:autoSpaceDE w:val="0"/>
        <w:autoSpaceDN w:val="0"/>
        <w:adjustRightInd w:val="0"/>
        <w:ind w:left="568" w:hanging="284"/>
        <w:jc w:val="left"/>
      </w:pPr>
      <w:r w:rsidRPr="00E33EC4">
        <w:t>wcięcia akapitowe: 0,5 cm,</w:t>
      </w:r>
    </w:p>
    <w:p w14:paraId="729A9BC4" w14:textId="77777777" w:rsidR="00B64BD7" w:rsidRPr="00E33EC4" w:rsidRDefault="00B64BD7" w:rsidP="00B64BD7">
      <w:pPr>
        <w:widowControl w:val="0"/>
        <w:numPr>
          <w:ilvl w:val="2"/>
          <w:numId w:val="5"/>
        </w:numPr>
        <w:shd w:val="clear" w:color="auto" w:fill="FFFFFF"/>
        <w:tabs>
          <w:tab w:val="clear" w:pos="2377"/>
        </w:tabs>
        <w:autoSpaceDE w:val="0"/>
        <w:autoSpaceDN w:val="0"/>
        <w:adjustRightInd w:val="0"/>
        <w:ind w:left="568" w:hanging="284"/>
        <w:jc w:val="left"/>
      </w:pPr>
      <w:r w:rsidRPr="00E33EC4">
        <w:t>numeracja ciągła wszystkich stron pracy,</w:t>
      </w:r>
    </w:p>
    <w:p w14:paraId="30569FF2" w14:textId="77777777" w:rsidR="00B64BD7" w:rsidRPr="00E33EC4" w:rsidRDefault="00B64BD7" w:rsidP="00B64BD7">
      <w:pPr>
        <w:widowControl w:val="0"/>
        <w:numPr>
          <w:ilvl w:val="2"/>
          <w:numId w:val="5"/>
        </w:numPr>
        <w:shd w:val="clear" w:color="auto" w:fill="FFFFFF"/>
        <w:tabs>
          <w:tab w:val="clear" w:pos="2377"/>
        </w:tabs>
        <w:autoSpaceDE w:val="0"/>
        <w:autoSpaceDN w:val="0"/>
        <w:adjustRightInd w:val="0"/>
        <w:ind w:left="568" w:hanging="284"/>
        <w:jc w:val="left"/>
      </w:pPr>
      <w:r w:rsidRPr="00E33EC4">
        <w:t xml:space="preserve">przypisy dolne: wielkość czcionki 10 pkt. </w:t>
      </w:r>
    </w:p>
    <w:p w14:paraId="0642D691" w14:textId="77777777" w:rsidR="00B64BD7" w:rsidRPr="00E33EC4" w:rsidRDefault="00B64BD7" w:rsidP="00B64BD7">
      <w:pPr>
        <w:widowControl w:val="0"/>
        <w:shd w:val="clear" w:color="auto" w:fill="FFFFFF"/>
        <w:autoSpaceDE w:val="0"/>
        <w:autoSpaceDN w:val="0"/>
        <w:adjustRightInd w:val="0"/>
        <w:ind w:left="568" w:firstLine="0"/>
        <w:jc w:val="left"/>
      </w:pPr>
    </w:p>
    <w:p w14:paraId="4422F258" w14:textId="0031F925" w:rsidR="00B64BD7" w:rsidRDefault="00B64BD7" w:rsidP="001908D6">
      <w:pPr>
        <w:widowControl w:val="0"/>
        <w:shd w:val="clear" w:color="auto" w:fill="FFFFFF"/>
        <w:autoSpaceDE w:val="0"/>
        <w:autoSpaceDN w:val="0"/>
        <w:adjustRightInd w:val="0"/>
        <w:ind w:left="0" w:firstLine="0"/>
        <w:jc w:val="right"/>
        <w:rPr>
          <w:w w:val="101"/>
        </w:rPr>
      </w:pPr>
      <w:r w:rsidRPr="00E33EC4">
        <w:br w:type="page"/>
      </w:r>
    </w:p>
    <w:p w14:paraId="64664B16" w14:textId="77777777" w:rsidR="0058347D" w:rsidRPr="001A3AF2" w:rsidRDefault="0058347D" w:rsidP="0058347D">
      <w:pPr>
        <w:keepNext/>
        <w:widowControl w:val="0"/>
        <w:shd w:val="clear" w:color="auto" w:fill="FFFFFF"/>
        <w:autoSpaceDE w:val="0"/>
        <w:autoSpaceDN w:val="0"/>
        <w:adjustRightInd w:val="0"/>
        <w:ind w:left="0" w:firstLine="0"/>
        <w:jc w:val="center"/>
        <w:outlineLvl w:val="0"/>
        <w:rPr>
          <w:b/>
          <w:w w:val="101"/>
        </w:rPr>
      </w:pPr>
      <w:r w:rsidRPr="001A3AF2">
        <w:rPr>
          <w:b/>
          <w:w w:val="101"/>
        </w:rPr>
        <w:lastRenderedPageBreak/>
        <w:t>Standardy pracy dyplomowej – magisterskiej</w:t>
      </w:r>
    </w:p>
    <w:p w14:paraId="129BE192" w14:textId="56C3412C" w:rsidR="00EA1961" w:rsidRPr="00E33EC4" w:rsidRDefault="00EA1961" w:rsidP="00EA1961">
      <w:pPr>
        <w:keepNext/>
        <w:widowControl w:val="0"/>
        <w:shd w:val="clear" w:color="auto" w:fill="FFFFFF"/>
        <w:autoSpaceDE w:val="0"/>
        <w:autoSpaceDN w:val="0"/>
        <w:adjustRightInd w:val="0"/>
        <w:ind w:left="0" w:firstLine="0"/>
        <w:jc w:val="center"/>
        <w:outlineLvl w:val="0"/>
        <w:rPr>
          <w:w w:val="101"/>
        </w:rPr>
      </w:pPr>
      <w:r>
        <w:rPr>
          <w:w w:val="101"/>
        </w:rPr>
        <w:t>Filia</w:t>
      </w:r>
      <w:r w:rsidRPr="00E33EC4">
        <w:rPr>
          <w:w w:val="101"/>
        </w:rPr>
        <w:t xml:space="preserve"> w Jeleniej Górze</w:t>
      </w:r>
    </w:p>
    <w:p w14:paraId="254EE482" w14:textId="7340D0BF" w:rsidR="0058347D" w:rsidRPr="00E33EC4" w:rsidRDefault="0058347D" w:rsidP="0058347D">
      <w:pPr>
        <w:keepNext/>
        <w:widowControl w:val="0"/>
        <w:shd w:val="clear" w:color="auto" w:fill="FFFFFF"/>
        <w:autoSpaceDE w:val="0"/>
        <w:autoSpaceDN w:val="0"/>
        <w:adjustRightInd w:val="0"/>
        <w:ind w:left="0" w:firstLine="0"/>
        <w:jc w:val="center"/>
        <w:outlineLvl w:val="0"/>
        <w:rPr>
          <w:w w:val="101"/>
        </w:rPr>
      </w:pPr>
      <w:r w:rsidRPr="00E33EC4">
        <w:rPr>
          <w:w w:val="101"/>
        </w:rPr>
        <w:t>Uniwersytet Ekonomicz</w:t>
      </w:r>
      <w:r w:rsidR="00EA1961">
        <w:rPr>
          <w:w w:val="101"/>
        </w:rPr>
        <w:t xml:space="preserve">ny </w:t>
      </w:r>
      <w:r w:rsidRPr="00E33EC4">
        <w:rPr>
          <w:w w:val="101"/>
        </w:rPr>
        <w:t>we Wrocławiu</w:t>
      </w:r>
    </w:p>
    <w:p w14:paraId="5EA11881" w14:textId="77777777" w:rsidR="0058347D" w:rsidRPr="00E33EC4" w:rsidRDefault="0058347D" w:rsidP="0058347D">
      <w:pPr>
        <w:ind w:left="0" w:firstLine="0"/>
        <w:jc w:val="left"/>
      </w:pPr>
    </w:p>
    <w:p w14:paraId="6535FF6D" w14:textId="77777777" w:rsidR="001A5FED" w:rsidRPr="00E33EC4" w:rsidRDefault="001A5FED" w:rsidP="0058347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284" w:hanging="284"/>
        <w:jc w:val="left"/>
      </w:pPr>
      <w:r w:rsidRPr="00E33EC4">
        <w:t>Wymagania ogólne</w:t>
      </w:r>
    </w:p>
    <w:p w14:paraId="6394EE62" w14:textId="77777777" w:rsidR="001A5FED" w:rsidRPr="00E33EC4" w:rsidRDefault="001A5FED" w:rsidP="001A5FED">
      <w:pPr>
        <w:pStyle w:val="Akapitzlist"/>
        <w:numPr>
          <w:ilvl w:val="1"/>
          <w:numId w:val="2"/>
        </w:numPr>
        <w:rPr>
          <w:bCs/>
        </w:rPr>
      </w:pPr>
      <w:r w:rsidRPr="00E33EC4">
        <w:rPr>
          <w:bCs/>
        </w:rPr>
        <w:t xml:space="preserve">Praca dyplomowa </w:t>
      </w:r>
      <w:r w:rsidR="001D0895" w:rsidRPr="00E33EC4">
        <w:t xml:space="preserve">– magisterska </w:t>
      </w:r>
      <w:r w:rsidRPr="00E33EC4">
        <w:rPr>
          <w:bCs/>
        </w:rPr>
        <w:t>powinna być opracowaniem określonego zagadnienia naukowego prezentującym ogólną</w:t>
      </w:r>
      <w:r w:rsidR="00B32634" w:rsidRPr="00E33EC4">
        <w:rPr>
          <w:bCs/>
        </w:rPr>
        <w:t xml:space="preserve"> wiedzę i umiejętności studenta </w:t>
      </w:r>
      <w:r w:rsidRPr="00E33EC4">
        <w:rPr>
          <w:bCs/>
        </w:rPr>
        <w:t xml:space="preserve">związane z danym kierunkiem studiów, poziomem </w:t>
      </w:r>
      <w:r w:rsidR="001D0895" w:rsidRPr="00E33EC4">
        <w:rPr>
          <w:bCs/>
        </w:rPr>
        <w:t xml:space="preserve">studiów </w:t>
      </w:r>
      <w:r w:rsidR="008931BE" w:rsidRPr="00E33EC4">
        <w:rPr>
          <w:bCs/>
        </w:rPr>
        <w:t>drugiego</w:t>
      </w:r>
      <w:r w:rsidR="001D0895" w:rsidRPr="00E33EC4">
        <w:rPr>
          <w:bCs/>
        </w:rPr>
        <w:t xml:space="preserve"> stopnia </w:t>
      </w:r>
      <w:r w:rsidRPr="00E33EC4">
        <w:rPr>
          <w:bCs/>
        </w:rPr>
        <w:t xml:space="preserve">i profilem kształcenia. </w:t>
      </w:r>
    </w:p>
    <w:p w14:paraId="638A141E" w14:textId="780EDC81" w:rsidR="001A5FED" w:rsidRPr="00E33EC4" w:rsidRDefault="001A5FED" w:rsidP="001A5FED">
      <w:pPr>
        <w:pStyle w:val="Akapitzlist"/>
        <w:numPr>
          <w:ilvl w:val="1"/>
          <w:numId w:val="2"/>
        </w:numPr>
        <w:rPr>
          <w:bCs/>
        </w:rPr>
      </w:pPr>
      <w:r w:rsidRPr="00E33EC4">
        <w:rPr>
          <w:bCs/>
        </w:rPr>
        <w:t>Temat pracy dyplomowej</w:t>
      </w:r>
      <w:r w:rsidR="001D0895" w:rsidRPr="00E33EC4">
        <w:t>– magisterskiej</w:t>
      </w:r>
      <w:r w:rsidR="00B32634" w:rsidRPr="00E33EC4">
        <w:rPr>
          <w:bCs/>
        </w:rPr>
        <w:t xml:space="preserve"> powinien być związany z </w:t>
      </w:r>
      <w:r w:rsidRPr="00E33EC4">
        <w:rPr>
          <w:bCs/>
        </w:rPr>
        <w:t xml:space="preserve">efektami </w:t>
      </w:r>
      <w:r w:rsidR="001908D6">
        <w:rPr>
          <w:bCs/>
        </w:rPr>
        <w:t>uczenia się</w:t>
      </w:r>
      <w:r w:rsidRPr="00E33EC4">
        <w:rPr>
          <w:bCs/>
        </w:rPr>
        <w:t xml:space="preserve"> przyjętymi dla kierunku studiów.</w:t>
      </w:r>
    </w:p>
    <w:p w14:paraId="4332C007" w14:textId="77777777" w:rsidR="001A5FED" w:rsidRPr="00E33EC4" w:rsidRDefault="001A5FED" w:rsidP="001D0895">
      <w:pPr>
        <w:pStyle w:val="Akapitzlist"/>
        <w:numPr>
          <w:ilvl w:val="1"/>
          <w:numId w:val="2"/>
        </w:numPr>
        <w:rPr>
          <w:bCs/>
        </w:rPr>
      </w:pPr>
      <w:r w:rsidRPr="00E33EC4">
        <w:t>Praca dyplomowa</w:t>
      </w:r>
      <w:r w:rsidR="001D0895" w:rsidRPr="00E33EC4">
        <w:t xml:space="preserve"> – magisterska</w:t>
      </w:r>
      <w:r w:rsidRPr="00E33EC4">
        <w:t xml:space="preserve"> z dyscyplin uzupełniających dla kierunku</w:t>
      </w:r>
      <w:r w:rsidR="00B32634" w:rsidRPr="00E33EC4">
        <w:t>,</w:t>
      </w:r>
      <w:r w:rsidRPr="00E33EC4">
        <w:t xml:space="preserve"> powinna być osadzona w dyscyplinie podstawowej. </w:t>
      </w:r>
    </w:p>
    <w:p w14:paraId="0CFDB36C" w14:textId="77777777" w:rsidR="00766D47" w:rsidRPr="00E33EC4" w:rsidRDefault="00766D47" w:rsidP="00766D47">
      <w:pPr>
        <w:ind w:left="360" w:firstLine="0"/>
        <w:rPr>
          <w:bCs/>
        </w:rPr>
      </w:pPr>
    </w:p>
    <w:p w14:paraId="7BD8F8C4" w14:textId="77777777" w:rsidR="0058347D" w:rsidRPr="00E33EC4" w:rsidRDefault="0058347D" w:rsidP="001A5FED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clear" w:pos="510"/>
          <w:tab w:val="num" w:pos="284"/>
        </w:tabs>
        <w:autoSpaceDE w:val="0"/>
        <w:autoSpaceDN w:val="0"/>
        <w:adjustRightInd w:val="0"/>
        <w:jc w:val="left"/>
      </w:pPr>
      <w:r w:rsidRPr="00E33EC4">
        <w:t>Wymogi merytoryczne</w:t>
      </w:r>
    </w:p>
    <w:p w14:paraId="4DCC82CB" w14:textId="77777777" w:rsidR="0058347D" w:rsidRPr="00E33EC4" w:rsidRDefault="0058347D" w:rsidP="008931BE">
      <w:pPr>
        <w:pStyle w:val="Akapitzlist"/>
        <w:widowControl w:val="0"/>
        <w:numPr>
          <w:ilvl w:val="1"/>
          <w:numId w:val="20"/>
        </w:numPr>
        <w:shd w:val="clear" w:color="auto" w:fill="FFFFFF"/>
        <w:tabs>
          <w:tab w:val="clear" w:pos="510"/>
          <w:tab w:val="left" w:pos="851"/>
          <w:tab w:val="num" w:pos="1276"/>
        </w:tabs>
        <w:autoSpaceDE w:val="0"/>
        <w:autoSpaceDN w:val="0"/>
        <w:adjustRightInd w:val="0"/>
        <w:ind w:hanging="84"/>
        <w:jc w:val="left"/>
      </w:pPr>
      <w:r w:rsidRPr="00E33EC4">
        <w:t xml:space="preserve">Praca powinna zawierać: </w:t>
      </w:r>
    </w:p>
    <w:p w14:paraId="39C28EDF" w14:textId="77777777" w:rsidR="00DD2807" w:rsidRPr="00E33EC4" w:rsidRDefault="00DD2807" w:rsidP="00766D47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hanging="283"/>
      </w:pPr>
      <w:r w:rsidRPr="00E33EC4">
        <w:t xml:space="preserve">sformułowanie problemu badawczego (pytań badawczych), </w:t>
      </w:r>
      <w:r w:rsidR="00766D47" w:rsidRPr="00E33EC4">
        <w:t xml:space="preserve">hipotezy badawczej, </w:t>
      </w:r>
      <w:r w:rsidRPr="00E33EC4">
        <w:t>celu pracy</w:t>
      </w:r>
      <w:r w:rsidR="00766D47" w:rsidRPr="00E33EC4">
        <w:br/>
      </w:r>
      <w:r w:rsidRPr="00E33EC4">
        <w:t>i zakresu badań,</w:t>
      </w:r>
    </w:p>
    <w:p w14:paraId="77EFD4C7" w14:textId="77777777" w:rsidR="0058347D" w:rsidRPr="00E33EC4" w:rsidRDefault="0058347D" w:rsidP="008931BE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  <w:tab w:val="num" w:pos="1276"/>
        </w:tabs>
        <w:autoSpaceDE w:val="0"/>
        <w:autoSpaceDN w:val="0"/>
        <w:adjustRightInd w:val="0"/>
        <w:ind w:left="851" w:firstLine="0"/>
        <w:jc w:val="left"/>
      </w:pPr>
      <w:r w:rsidRPr="00E33EC4">
        <w:t>osadzenie problemu badawczego w szeroko cytowanej literaturze przedmiotu,</w:t>
      </w:r>
    </w:p>
    <w:p w14:paraId="46C2D958" w14:textId="77777777" w:rsidR="0058347D" w:rsidRPr="00E33EC4" w:rsidRDefault="0058347D" w:rsidP="008931BE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  <w:tab w:val="num" w:pos="1276"/>
        </w:tabs>
        <w:autoSpaceDE w:val="0"/>
        <w:autoSpaceDN w:val="0"/>
        <w:adjustRightInd w:val="0"/>
        <w:ind w:left="851" w:firstLine="0"/>
        <w:jc w:val="left"/>
      </w:pPr>
      <w:r w:rsidRPr="00E33EC4">
        <w:t>zastosowanie określonej metody badawczej,</w:t>
      </w:r>
    </w:p>
    <w:p w14:paraId="3C18D2F8" w14:textId="77777777" w:rsidR="0058347D" w:rsidRPr="00E33EC4" w:rsidRDefault="0058347D" w:rsidP="008931BE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  <w:tab w:val="num" w:pos="1276"/>
        </w:tabs>
        <w:autoSpaceDE w:val="0"/>
        <w:autoSpaceDN w:val="0"/>
        <w:adjustRightInd w:val="0"/>
        <w:ind w:left="851" w:firstLine="0"/>
        <w:jc w:val="left"/>
      </w:pPr>
      <w:r w:rsidRPr="00E33EC4">
        <w:t xml:space="preserve">wykorzystanie odpowiednich narzędzi analitycznych, </w:t>
      </w:r>
    </w:p>
    <w:p w14:paraId="1F62514F" w14:textId="77777777" w:rsidR="0058347D" w:rsidRPr="00E33EC4" w:rsidRDefault="0058347D" w:rsidP="008931BE">
      <w:pPr>
        <w:widowControl w:val="0"/>
        <w:numPr>
          <w:ilvl w:val="1"/>
          <w:numId w:val="21"/>
        </w:numPr>
        <w:shd w:val="clear" w:color="auto" w:fill="FFFFFF"/>
        <w:tabs>
          <w:tab w:val="left" w:pos="1134"/>
          <w:tab w:val="num" w:pos="1276"/>
        </w:tabs>
        <w:autoSpaceDE w:val="0"/>
        <w:autoSpaceDN w:val="0"/>
        <w:adjustRightInd w:val="0"/>
        <w:ind w:left="851" w:firstLine="0"/>
        <w:jc w:val="left"/>
      </w:pPr>
      <w:r w:rsidRPr="00E33EC4">
        <w:t>sformułowanie wniosków na podstawie przeprowadzonej analizy.</w:t>
      </w:r>
    </w:p>
    <w:p w14:paraId="19D5F5AE" w14:textId="77777777" w:rsidR="0058347D" w:rsidRPr="00E33EC4" w:rsidRDefault="0058347D" w:rsidP="001A1B00">
      <w:pPr>
        <w:pStyle w:val="Akapitzlist"/>
        <w:widowControl w:val="0"/>
        <w:numPr>
          <w:ilvl w:val="1"/>
          <w:numId w:val="20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hanging="84"/>
        <w:jc w:val="left"/>
      </w:pPr>
      <w:r w:rsidRPr="00E33EC4">
        <w:t>Struktura pracy powinna prowadzić do osiągnięcia jej celu.</w:t>
      </w:r>
    </w:p>
    <w:p w14:paraId="403ECD9B" w14:textId="77777777" w:rsidR="0058347D" w:rsidRPr="00E33EC4" w:rsidRDefault="0058347D" w:rsidP="001A1B00">
      <w:pPr>
        <w:widowControl w:val="0"/>
        <w:numPr>
          <w:ilvl w:val="1"/>
          <w:numId w:val="20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681" w:hanging="255"/>
        <w:jc w:val="left"/>
      </w:pPr>
      <w:r w:rsidRPr="00E33EC4">
        <w:t>Przygotowanie pracy dyplomowej – magisterskiej powinno u studenta ukształtować umiejętności:</w:t>
      </w:r>
    </w:p>
    <w:p w14:paraId="44629265" w14:textId="77777777" w:rsidR="0058347D" w:rsidRPr="00E33EC4" w:rsidRDefault="0058347D" w:rsidP="00766D47">
      <w:pPr>
        <w:widowControl w:val="0"/>
        <w:numPr>
          <w:ilvl w:val="0"/>
          <w:numId w:val="6"/>
        </w:numPr>
        <w:shd w:val="clear" w:color="auto" w:fill="FFFFFF"/>
        <w:tabs>
          <w:tab w:val="clear" w:pos="1070"/>
          <w:tab w:val="left" w:pos="1134"/>
        </w:tabs>
        <w:autoSpaceDE w:val="0"/>
        <w:autoSpaceDN w:val="0"/>
        <w:adjustRightInd w:val="0"/>
        <w:ind w:left="964" w:hanging="113"/>
        <w:jc w:val="left"/>
      </w:pPr>
      <w:r w:rsidRPr="00E33EC4">
        <w:t>poszerzania wiedzy przez samodzielne studia literatury przedmiotu,</w:t>
      </w:r>
    </w:p>
    <w:p w14:paraId="1496F36D" w14:textId="77777777" w:rsidR="0058347D" w:rsidRPr="00E33EC4" w:rsidRDefault="0058347D" w:rsidP="00766D47">
      <w:pPr>
        <w:widowControl w:val="0"/>
        <w:numPr>
          <w:ilvl w:val="0"/>
          <w:numId w:val="6"/>
        </w:numPr>
        <w:shd w:val="clear" w:color="auto" w:fill="FFFFFF"/>
        <w:tabs>
          <w:tab w:val="clear" w:pos="1070"/>
          <w:tab w:val="left" w:pos="1134"/>
        </w:tabs>
        <w:autoSpaceDE w:val="0"/>
        <w:autoSpaceDN w:val="0"/>
        <w:adjustRightInd w:val="0"/>
        <w:ind w:left="964" w:hanging="113"/>
        <w:jc w:val="left"/>
      </w:pPr>
      <w:r w:rsidRPr="00E33EC4">
        <w:t xml:space="preserve">krytycznej oceny dorobku teoretycznego w zakresie tematyki pracy, </w:t>
      </w:r>
    </w:p>
    <w:p w14:paraId="7E05620D" w14:textId="77777777" w:rsidR="0058347D" w:rsidRPr="00E33EC4" w:rsidRDefault="0058347D" w:rsidP="00766D47">
      <w:pPr>
        <w:widowControl w:val="0"/>
        <w:numPr>
          <w:ilvl w:val="0"/>
          <w:numId w:val="6"/>
        </w:numPr>
        <w:shd w:val="clear" w:color="auto" w:fill="FFFFFF"/>
        <w:tabs>
          <w:tab w:val="clear" w:pos="1070"/>
          <w:tab w:val="left" w:pos="1134"/>
        </w:tabs>
        <w:autoSpaceDE w:val="0"/>
        <w:autoSpaceDN w:val="0"/>
        <w:adjustRightInd w:val="0"/>
        <w:ind w:left="964" w:hanging="113"/>
        <w:jc w:val="left"/>
      </w:pPr>
      <w:r w:rsidRPr="00E33EC4">
        <w:t xml:space="preserve">osadzenia problemu w literaturze, </w:t>
      </w:r>
    </w:p>
    <w:p w14:paraId="2F8F9B8A" w14:textId="77777777" w:rsidR="0058347D" w:rsidRPr="00E33EC4" w:rsidRDefault="0058347D" w:rsidP="00766D47">
      <w:pPr>
        <w:widowControl w:val="0"/>
        <w:numPr>
          <w:ilvl w:val="0"/>
          <w:numId w:val="6"/>
        </w:numPr>
        <w:shd w:val="clear" w:color="auto" w:fill="FFFFFF"/>
        <w:tabs>
          <w:tab w:val="clear" w:pos="1070"/>
          <w:tab w:val="left" w:pos="1134"/>
        </w:tabs>
        <w:autoSpaceDE w:val="0"/>
        <w:autoSpaceDN w:val="0"/>
        <w:adjustRightInd w:val="0"/>
        <w:ind w:left="964" w:hanging="113"/>
        <w:jc w:val="left"/>
      </w:pPr>
      <w:r w:rsidRPr="00E33EC4">
        <w:t>diagnozy i oceny problemu w badanym podmiocie gospodarczym lub instytucji,</w:t>
      </w:r>
    </w:p>
    <w:p w14:paraId="334EB8B4" w14:textId="77777777" w:rsidR="0058347D" w:rsidRPr="00E33EC4" w:rsidRDefault="0058347D" w:rsidP="00766D47">
      <w:pPr>
        <w:widowControl w:val="0"/>
        <w:numPr>
          <w:ilvl w:val="0"/>
          <w:numId w:val="6"/>
        </w:numPr>
        <w:shd w:val="clear" w:color="auto" w:fill="FFFFFF"/>
        <w:tabs>
          <w:tab w:val="clear" w:pos="1070"/>
          <w:tab w:val="left" w:pos="1134"/>
        </w:tabs>
        <w:autoSpaceDE w:val="0"/>
        <w:autoSpaceDN w:val="0"/>
        <w:adjustRightInd w:val="0"/>
        <w:ind w:left="964" w:hanging="113"/>
        <w:jc w:val="left"/>
      </w:pPr>
      <w:r w:rsidRPr="00E33EC4">
        <w:t>projektowania nowych rozwiązań lub modyfikacji istniejących,</w:t>
      </w:r>
    </w:p>
    <w:p w14:paraId="6E109460" w14:textId="77777777" w:rsidR="0058347D" w:rsidRPr="00E33EC4" w:rsidRDefault="0058347D" w:rsidP="00766D47">
      <w:pPr>
        <w:widowControl w:val="0"/>
        <w:numPr>
          <w:ilvl w:val="0"/>
          <w:numId w:val="6"/>
        </w:numPr>
        <w:shd w:val="clear" w:color="auto" w:fill="FFFFFF"/>
        <w:tabs>
          <w:tab w:val="clear" w:pos="1070"/>
          <w:tab w:val="left" w:pos="1134"/>
        </w:tabs>
        <w:autoSpaceDE w:val="0"/>
        <w:autoSpaceDN w:val="0"/>
        <w:adjustRightInd w:val="0"/>
        <w:ind w:left="964" w:hanging="113"/>
        <w:jc w:val="left"/>
      </w:pPr>
      <w:r w:rsidRPr="00E33EC4">
        <w:t>stosowania warsztatu badawczego, a w szczególności stosowania metod pracy naukowej,</w:t>
      </w:r>
    </w:p>
    <w:p w14:paraId="0D190F8E" w14:textId="77777777" w:rsidR="0058347D" w:rsidRPr="00E33EC4" w:rsidRDefault="0058347D" w:rsidP="00766D47">
      <w:pPr>
        <w:widowControl w:val="0"/>
        <w:numPr>
          <w:ilvl w:val="0"/>
          <w:numId w:val="6"/>
        </w:numPr>
        <w:shd w:val="clear" w:color="auto" w:fill="FFFFFF"/>
        <w:tabs>
          <w:tab w:val="clear" w:pos="1070"/>
          <w:tab w:val="left" w:pos="1134"/>
        </w:tabs>
        <w:autoSpaceDE w:val="0"/>
        <w:autoSpaceDN w:val="0"/>
        <w:adjustRightInd w:val="0"/>
        <w:ind w:left="1134" w:hanging="283"/>
        <w:jc w:val="left"/>
      </w:pPr>
      <w:r w:rsidRPr="00E33EC4">
        <w:t>identyfikowania i analizowania otaczających zjawisk, zwła</w:t>
      </w:r>
      <w:r w:rsidR="00766D47" w:rsidRPr="00E33EC4">
        <w:t xml:space="preserve">szcza tych, z którymi absolwent </w:t>
      </w:r>
      <w:r w:rsidRPr="00E33EC4">
        <w:t>będzie miał do czynienia w praktyce,</w:t>
      </w:r>
    </w:p>
    <w:p w14:paraId="157664A0" w14:textId="77777777" w:rsidR="0058347D" w:rsidRPr="00E33EC4" w:rsidRDefault="0058347D" w:rsidP="00766D47">
      <w:pPr>
        <w:widowControl w:val="0"/>
        <w:numPr>
          <w:ilvl w:val="0"/>
          <w:numId w:val="6"/>
        </w:numPr>
        <w:shd w:val="clear" w:color="auto" w:fill="FFFFFF"/>
        <w:tabs>
          <w:tab w:val="clear" w:pos="1070"/>
          <w:tab w:val="left" w:pos="1134"/>
        </w:tabs>
        <w:autoSpaceDE w:val="0"/>
        <w:autoSpaceDN w:val="0"/>
        <w:adjustRightInd w:val="0"/>
        <w:ind w:left="964" w:hanging="113"/>
        <w:jc w:val="left"/>
      </w:pPr>
      <w:r w:rsidRPr="00E33EC4">
        <w:t>dostrzegania prawidłowości występujących w obrębie tych zjawisk,</w:t>
      </w:r>
    </w:p>
    <w:p w14:paraId="79FEFDC7" w14:textId="77777777" w:rsidR="0058347D" w:rsidRPr="00E33EC4" w:rsidRDefault="0058347D" w:rsidP="00766D47">
      <w:pPr>
        <w:widowControl w:val="0"/>
        <w:numPr>
          <w:ilvl w:val="0"/>
          <w:numId w:val="6"/>
        </w:numPr>
        <w:shd w:val="clear" w:color="auto" w:fill="FFFFFF"/>
        <w:tabs>
          <w:tab w:val="clear" w:pos="1070"/>
          <w:tab w:val="left" w:pos="1134"/>
        </w:tabs>
        <w:autoSpaceDE w:val="0"/>
        <w:autoSpaceDN w:val="0"/>
        <w:adjustRightInd w:val="0"/>
        <w:ind w:left="1134" w:hanging="283"/>
        <w:jc w:val="left"/>
      </w:pPr>
      <w:r w:rsidRPr="00E33EC4">
        <w:t>czynnego posługiwania się wiedzą nabytą w czasie studiów i wykorzystania jej w zastosowaniu do praktyki lub do wnioskowania teoretycznego,</w:t>
      </w:r>
    </w:p>
    <w:p w14:paraId="465AA936" w14:textId="77777777" w:rsidR="0058347D" w:rsidRPr="00E33EC4" w:rsidRDefault="0058347D" w:rsidP="00766D47">
      <w:pPr>
        <w:widowControl w:val="0"/>
        <w:numPr>
          <w:ilvl w:val="0"/>
          <w:numId w:val="6"/>
        </w:numPr>
        <w:shd w:val="clear" w:color="auto" w:fill="FFFFFF"/>
        <w:tabs>
          <w:tab w:val="clear" w:pos="1070"/>
          <w:tab w:val="left" w:pos="1134"/>
        </w:tabs>
        <w:autoSpaceDE w:val="0"/>
        <w:autoSpaceDN w:val="0"/>
        <w:adjustRightInd w:val="0"/>
        <w:ind w:left="964" w:hanging="113"/>
        <w:jc w:val="left"/>
      </w:pPr>
      <w:r w:rsidRPr="00E33EC4">
        <w:t>prowadzenia logicznego toku wywodów i posługiwania się jasnym i precyzyjnym językiem.</w:t>
      </w:r>
    </w:p>
    <w:p w14:paraId="1F1A6871" w14:textId="77777777" w:rsidR="0058347D" w:rsidRPr="00E33EC4" w:rsidRDefault="0058347D" w:rsidP="0058347D">
      <w:pPr>
        <w:shd w:val="clear" w:color="auto" w:fill="FFFFFF"/>
        <w:ind w:left="0" w:firstLine="0"/>
      </w:pPr>
    </w:p>
    <w:p w14:paraId="53257923" w14:textId="77777777" w:rsidR="0058347D" w:rsidRPr="00E33EC4" w:rsidRDefault="0058347D" w:rsidP="008931B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284" w:hanging="284"/>
        <w:jc w:val="left"/>
      </w:pPr>
      <w:r w:rsidRPr="00E33EC4">
        <w:t>Wymagania dotyczące charakteru pracy</w:t>
      </w:r>
    </w:p>
    <w:p w14:paraId="5FA5157F" w14:textId="77777777" w:rsidR="0058347D" w:rsidRPr="00E33EC4" w:rsidRDefault="0058347D" w:rsidP="0058347D">
      <w:pPr>
        <w:widowControl w:val="0"/>
        <w:shd w:val="clear" w:color="auto" w:fill="FFFFFF"/>
        <w:ind w:left="0" w:firstLine="284"/>
      </w:pPr>
      <w:r w:rsidRPr="00E33EC4">
        <w:t>Praca dyplomowa – magisterska powinna mieć charakter:</w:t>
      </w:r>
    </w:p>
    <w:p w14:paraId="5B36848C" w14:textId="77777777" w:rsidR="0058347D" w:rsidRPr="00E33EC4" w:rsidRDefault="0058347D" w:rsidP="0058347D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8" w:hanging="284"/>
        <w:jc w:val="left"/>
      </w:pPr>
      <w:r w:rsidRPr="00E33EC4">
        <w:t xml:space="preserve">badawczy – autor identyfikuje zależności między zjawiskami gospodarczymi, </w:t>
      </w:r>
    </w:p>
    <w:p w14:paraId="5587DFC6" w14:textId="77777777" w:rsidR="0058347D" w:rsidRPr="00E33EC4" w:rsidRDefault="0058347D" w:rsidP="0058347D">
      <w:pPr>
        <w:widowControl w:val="0"/>
        <w:shd w:val="clear" w:color="auto" w:fill="FFFFFF"/>
        <w:autoSpaceDE w:val="0"/>
        <w:autoSpaceDN w:val="0"/>
        <w:adjustRightInd w:val="0"/>
        <w:ind w:left="568" w:firstLine="0"/>
        <w:jc w:val="left"/>
      </w:pPr>
      <w:r w:rsidRPr="00E33EC4">
        <w:t>lub</w:t>
      </w:r>
    </w:p>
    <w:p w14:paraId="58A0A4DE" w14:textId="77777777" w:rsidR="0058347D" w:rsidRPr="00E33EC4" w:rsidRDefault="0058347D" w:rsidP="0058347D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8" w:hanging="284"/>
        <w:jc w:val="left"/>
      </w:pPr>
      <w:r w:rsidRPr="00E33EC4">
        <w:t>projektodawczy – autor identyfikuje zależności między zjawiskach gospodarczymi i proponuje nowe rozwiązania praktyczne.</w:t>
      </w:r>
    </w:p>
    <w:p w14:paraId="25E1AEBE" w14:textId="77777777" w:rsidR="0058347D" w:rsidRPr="00E33EC4" w:rsidRDefault="0058347D" w:rsidP="0058347D">
      <w:pPr>
        <w:widowControl w:val="0"/>
        <w:shd w:val="clear" w:color="auto" w:fill="FFFFFF"/>
        <w:autoSpaceDE w:val="0"/>
        <w:autoSpaceDN w:val="0"/>
        <w:adjustRightInd w:val="0"/>
        <w:ind w:left="568" w:firstLine="0"/>
        <w:jc w:val="left"/>
        <w:rPr>
          <w:highlight w:val="yellow"/>
        </w:rPr>
      </w:pPr>
    </w:p>
    <w:p w14:paraId="5DF97D8C" w14:textId="77777777" w:rsidR="0058347D" w:rsidRPr="00E33EC4" w:rsidRDefault="0058347D" w:rsidP="008931B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284" w:hanging="284"/>
        <w:jc w:val="left"/>
      </w:pPr>
      <w:r w:rsidRPr="00E33EC4">
        <w:t>Wymagania regulaminowe</w:t>
      </w:r>
    </w:p>
    <w:p w14:paraId="47524B7C" w14:textId="77777777" w:rsidR="0058347D" w:rsidRPr="00E33EC4" w:rsidRDefault="0058347D" w:rsidP="0058347D">
      <w:pPr>
        <w:shd w:val="clear" w:color="auto" w:fill="FFFFFF"/>
        <w:ind w:left="0" w:firstLine="284"/>
      </w:pPr>
      <w:r w:rsidRPr="00E33EC4">
        <w:t>Praca dyplomowa – magisterska:</w:t>
      </w:r>
    </w:p>
    <w:p w14:paraId="3B26B5E7" w14:textId="77777777" w:rsidR="0058347D" w:rsidRPr="00E33EC4" w:rsidRDefault="0058347D" w:rsidP="0058347D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8" w:hanging="284"/>
        <w:jc w:val="left"/>
      </w:pPr>
      <w:r w:rsidRPr="00E33EC4">
        <w:t>jest samodzielną pracą studenta przygotowywaną pod kierunkiem promotora,</w:t>
      </w:r>
    </w:p>
    <w:p w14:paraId="571D414C" w14:textId="77777777" w:rsidR="0058347D" w:rsidRPr="00E33EC4" w:rsidRDefault="0058347D" w:rsidP="0058347D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8" w:hanging="284"/>
        <w:jc w:val="left"/>
      </w:pPr>
      <w:r w:rsidRPr="00E33EC4">
        <w:t>umożliwia absolwentowi uzyskanie tytułu zawodowego magistra,</w:t>
      </w:r>
    </w:p>
    <w:p w14:paraId="185EED68" w14:textId="77777777" w:rsidR="0058347D" w:rsidRPr="00E33EC4" w:rsidRDefault="0058347D" w:rsidP="0058347D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8" w:hanging="284"/>
        <w:jc w:val="left"/>
      </w:pPr>
      <w:r w:rsidRPr="00E33EC4">
        <w:t>podlega recenzji,</w:t>
      </w:r>
    </w:p>
    <w:p w14:paraId="0CC67EBC" w14:textId="77777777" w:rsidR="0058347D" w:rsidRPr="00E33EC4" w:rsidRDefault="0058347D" w:rsidP="0058347D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8" w:hanging="284"/>
        <w:jc w:val="left"/>
      </w:pPr>
      <w:r w:rsidRPr="00E33EC4">
        <w:t>podlega obronie w trakcie egzaminu dyplomowego.</w:t>
      </w:r>
    </w:p>
    <w:p w14:paraId="35F89E81" w14:textId="77777777" w:rsidR="0058347D" w:rsidRPr="00E33EC4" w:rsidRDefault="0058347D" w:rsidP="0058347D">
      <w:pPr>
        <w:shd w:val="clear" w:color="auto" w:fill="FFFFFF"/>
        <w:ind w:left="0" w:firstLine="0"/>
      </w:pPr>
    </w:p>
    <w:p w14:paraId="1DE59B26" w14:textId="77777777" w:rsidR="003C1C8B" w:rsidRPr="005A285F" w:rsidRDefault="003C1C8B" w:rsidP="003C1C8B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284" w:hanging="284"/>
        <w:jc w:val="left"/>
        <w:rPr>
          <w:color w:val="000000" w:themeColor="text1"/>
        </w:rPr>
      </w:pPr>
      <w:r w:rsidRPr="005A285F">
        <w:rPr>
          <w:color w:val="000000" w:themeColor="text1"/>
        </w:rPr>
        <w:t>Wymogi formalne</w:t>
      </w:r>
    </w:p>
    <w:p w14:paraId="0C7DC3F2" w14:textId="4E8A168B" w:rsidR="003C1C8B" w:rsidRPr="005A285F" w:rsidRDefault="00196D8F" w:rsidP="003C1C8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568" w:hanging="284"/>
        <w:rPr>
          <w:color w:val="000000" w:themeColor="text1"/>
        </w:rPr>
      </w:pPr>
      <w:r w:rsidRPr="005A285F">
        <w:rPr>
          <w:color w:val="000000" w:themeColor="text1"/>
        </w:rPr>
        <w:t>Układ pracy: praca zawiera, poza rozdziałami, tytuł i streszczenie w języku angielskim, spis treści, wstęp i zakończenie.</w:t>
      </w:r>
      <w:r w:rsidR="003C1C8B" w:rsidRPr="005A285F">
        <w:rPr>
          <w:color w:val="000000" w:themeColor="text1"/>
        </w:rPr>
        <w:t xml:space="preserve"> </w:t>
      </w:r>
    </w:p>
    <w:p w14:paraId="4FD2C4CC" w14:textId="77777777" w:rsidR="003C1C8B" w:rsidRPr="005A285F" w:rsidRDefault="003C1C8B" w:rsidP="003C1C8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568" w:hanging="284"/>
        <w:rPr>
          <w:color w:val="000000" w:themeColor="text1"/>
        </w:rPr>
      </w:pPr>
      <w:r w:rsidRPr="005A285F">
        <w:rPr>
          <w:color w:val="000000" w:themeColor="text1"/>
        </w:rPr>
        <w:t xml:space="preserve">We wstępie należy zarysować ogólne tło badanego zagadnienia, wskazać przesłanki wyboru tematu pracy, sformułować problem badawczy, hipotezę badawczą, określić cel i zakres pracy, wskazać metody </w:t>
      </w:r>
      <w:r w:rsidRPr="005A285F">
        <w:rPr>
          <w:color w:val="000000" w:themeColor="text1"/>
        </w:rPr>
        <w:lastRenderedPageBreak/>
        <w:t>badawcze, zwięźle scharakteryzować wykorzystaną literaturę przedmiotu i materiały źródłowe, a także przedstawić ogólne informacje o zawartości poszczególnych rozdziałów pracy.</w:t>
      </w:r>
    </w:p>
    <w:p w14:paraId="63D4B48D" w14:textId="77777777" w:rsidR="003C1C8B" w:rsidRPr="005A285F" w:rsidRDefault="003C1C8B" w:rsidP="003C1C8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568" w:hanging="284"/>
        <w:rPr>
          <w:color w:val="000000" w:themeColor="text1"/>
        </w:rPr>
      </w:pPr>
      <w:r w:rsidRPr="005A285F">
        <w:rPr>
          <w:color w:val="000000" w:themeColor="text1"/>
        </w:rPr>
        <w:t>W zakończeniu należy wskazać syntetyczne wnioski wynikające z pracy oraz ewentualnie zasygnalizować możliwości przyszłościowych rozwiązań.</w:t>
      </w:r>
    </w:p>
    <w:p w14:paraId="721F7B62" w14:textId="75F69815" w:rsidR="0058347D" w:rsidRPr="003C1C8B" w:rsidRDefault="00196D8F" w:rsidP="003C1C8B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568" w:hanging="284"/>
        <w:rPr>
          <w:color w:val="000000" w:themeColor="text1"/>
        </w:rPr>
      </w:pPr>
      <w:r>
        <w:rPr>
          <w:color w:val="000000"/>
        </w:rPr>
        <w:t>Przed spisem treści należy umieścić tytuł i streszczenie w języku angielskim (tekst streszczenia maksymalnie 2500 znaków ze spacjami)</w:t>
      </w:r>
      <w:r w:rsidR="003C1C8B" w:rsidRPr="005A285F">
        <w:rPr>
          <w:color w:val="000000" w:themeColor="text1"/>
        </w:rPr>
        <w:t xml:space="preserve">. </w:t>
      </w:r>
    </w:p>
    <w:p w14:paraId="3CCD499A" w14:textId="77777777" w:rsidR="0058347D" w:rsidRPr="00E33EC4" w:rsidRDefault="0058347D" w:rsidP="0058347D">
      <w:pPr>
        <w:widowControl w:val="0"/>
        <w:shd w:val="clear" w:color="auto" w:fill="FFFFFF"/>
        <w:autoSpaceDE w:val="0"/>
        <w:autoSpaceDN w:val="0"/>
        <w:adjustRightInd w:val="0"/>
        <w:ind w:left="0" w:firstLine="284"/>
      </w:pPr>
    </w:p>
    <w:p w14:paraId="2A8D5B1C" w14:textId="77777777" w:rsidR="0058347D" w:rsidRPr="00E33EC4" w:rsidRDefault="0058347D" w:rsidP="0058347D">
      <w:pPr>
        <w:widowControl w:val="0"/>
        <w:shd w:val="clear" w:color="auto" w:fill="FFFFFF"/>
        <w:autoSpaceDE w:val="0"/>
        <w:autoSpaceDN w:val="0"/>
        <w:adjustRightInd w:val="0"/>
        <w:ind w:left="0" w:firstLine="284"/>
      </w:pPr>
      <w:r w:rsidRPr="00E33EC4">
        <w:t>Ponadto praca powinna zawierać:</w:t>
      </w:r>
    </w:p>
    <w:p w14:paraId="0BED0390" w14:textId="77777777" w:rsidR="0058347D" w:rsidRPr="00E33EC4" w:rsidRDefault="0058347D" w:rsidP="0058347D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8" w:hanging="284"/>
        <w:jc w:val="left"/>
      </w:pPr>
      <w:r w:rsidRPr="00E33EC4">
        <w:t>wykaz cytowanej literatury w kolejności alfabetycznej, zgodny z wymogami opisu bibliograficznego,</w:t>
      </w:r>
    </w:p>
    <w:p w14:paraId="1EAE5C3E" w14:textId="77777777" w:rsidR="0058347D" w:rsidRPr="00E33EC4" w:rsidRDefault="0058347D" w:rsidP="0058347D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8" w:hanging="284"/>
        <w:jc w:val="left"/>
      </w:pPr>
      <w:r w:rsidRPr="00E33EC4">
        <w:t>wykaz wykorzystanych aktów prawnych i innych regulacji,</w:t>
      </w:r>
    </w:p>
    <w:p w14:paraId="22158174" w14:textId="77777777" w:rsidR="00015560" w:rsidRPr="00E33EC4" w:rsidRDefault="00015560" w:rsidP="0058347D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8" w:hanging="284"/>
        <w:jc w:val="left"/>
      </w:pPr>
      <w:r w:rsidRPr="00E33EC4">
        <w:t xml:space="preserve">wykaz innych </w:t>
      </w:r>
      <w:r w:rsidR="00B633F0" w:rsidRPr="00E33EC4">
        <w:t xml:space="preserve">materiałów </w:t>
      </w:r>
      <w:r w:rsidR="00A918B5" w:rsidRPr="00E33EC4">
        <w:t>źródłowych</w:t>
      </w:r>
      <w:r w:rsidRPr="00E33EC4">
        <w:t>,</w:t>
      </w:r>
    </w:p>
    <w:p w14:paraId="2E140B32" w14:textId="77777777" w:rsidR="0058347D" w:rsidRPr="00E33EC4" w:rsidRDefault="0058347D" w:rsidP="0058347D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8" w:hanging="284"/>
        <w:jc w:val="left"/>
      </w:pPr>
      <w:r w:rsidRPr="00E33EC4">
        <w:t>wykaz tablic / tabel,</w:t>
      </w:r>
    </w:p>
    <w:p w14:paraId="51FE3EA7" w14:textId="77777777" w:rsidR="0058347D" w:rsidRPr="00E33EC4" w:rsidRDefault="0058347D" w:rsidP="0058347D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8" w:hanging="284"/>
        <w:jc w:val="left"/>
      </w:pPr>
      <w:r w:rsidRPr="00E33EC4">
        <w:t>wykaz rysunków (schematów, map, itp.),</w:t>
      </w:r>
    </w:p>
    <w:p w14:paraId="21B65D11" w14:textId="77777777" w:rsidR="0058347D" w:rsidRPr="00E33EC4" w:rsidRDefault="0058347D" w:rsidP="0058347D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568" w:hanging="284"/>
        <w:jc w:val="left"/>
      </w:pPr>
      <w:r w:rsidRPr="00E33EC4">
        <w:t>wykaz załączników.</w:t>
      </w:r>
      <w:r w:rsidRPr="00E33EC4">
        <w:rPr>
          <w:highlight w:val="yellow"/>
        </w:rPr>
        <w:t xml:space="preserve"> </w:t>
      </w:r>
    </w:p>
    <w:p w14:paraId="6C1D2B31" w14:textId="77777777" w:rsidR="0058347D" w:rsidRPr="00E33EC4" w:rsidRDefault="0058347D" w:rsidP="0058347D">
      <w:pPr>
        <w:widowControl w:val="0"/>
        <w:shd w:val="clear" w:color="auto" w:fill="FFFFFF"/>
        <w:autoSpaceDE w:val="0"/>
        <w:autoSpaceDN w:val="0"/>
        <w:adjustRightInd w:val="0"/>
        <w:ind w:left="568" w:firstLine="0"/>
        <w:jc w:val="left"/>
      </w:pPr>
    </w:p>
    <w:p w14:paraId="360EE4B9" w14:textId="77777777" w:rsidR="0058347D" w:rsidRPr="00E33EC4" w:rsidRDefault="0058347D" w:rsidP="0058347D">
      <w:pPr>
        <w:shd w:val="clear" w:color="auto" w:fill="FFFFFF"/>
        <w:ind w:left="0" w:firstLine="284"/>
      </w:pPr>
      <w:r w:rsidRPr="00E33EC4">
        <w:t>Standardowy układ strony tytułowej w załączeniu.</w:t>
      </w:r>
    </w:p>
    <w:p w14:paraId="746952AA" w14:textId="77777777" w:rsidR="0058347D" w:rsidRPr="00E33EC4" w:rsidRDefault="0058347D" w:rsidP="0058347D">
      <w:pPr>
        <w:shd w:val="clear" w:color="auto" w:fill="FFFFFF"/>
        <w:ind w:left="0" w:firstLine="0"/>
      </w:pPr>
    </w:p>
    <w:p w14:paraId="07952C36" w14:textId="77777777" w:rsidR="0058347D" w:rsidRPr="00E33EC4" w:rsidRDefault="0058347D" w:rsidP="008931B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284" w:hanging="284"/>
        <w:jc w:val="left"/>
      </w:pPr>
      <w:r w:rsidRPr="00E33EC4">
        <w:t>Wymogi edytorskie</w:t>
      </w:r>
    </w:p>
    <w:p w14:paraId="00CDCF30" w14:textId="77777777" w:rsidR="0058347D" w:rsidRPr="00E33EC4" w:rsidRDefault="0058347D" w:rsidP="0058347D">
      <w:pPr>
        <w:widowControl w:val="0"/>
        <w:numPr>
          <w:ilvl w:val="2"/>
          <w:numId w:val="5"/>
        </w:numPr>
        <w:shd w:val="clear" w:color="auto" w:fill="FFFFFF"/>
        <w:tabs>
          <w:tab w:val="clear" w:pos="2377"/>
        </w:tabs>
        <w:autoSpaceDE w:val="0"/>
        <w:autoSpaceDN w:val="0"/>
        <w:adjustRightInd w:val="0"/>
        <w:ind w:left="568" w:hanging="284"/>
        <w:jc w:val="left"/>
      </w:pPr>
      <w:r w:rsidRPr="00E33EC4">
        <w:t>format arkusza papieru: A4 (wydruk jednostronny),</w:t>
      </w:r>
    </w:p>
    <w:p w14:paraId="7292276C" w14:textId="77777777" w:rsidR="0058347D" w:rsidRPr="00E33EC4" w:rsidRDefault="0058347D" w:rsidP="0058347D">
      <w:pPr>
        <w:widowControl w:val="0"/>
        <w:numPr>
          <w:ilvl w:val="2"/>
          <w:numId w:val="5"/>
        </w:numPr>
        <w:shd w:val="clear" w:color="auto" w:fill="FFFFFF"/>
        <w:tabs>
          <w:tab w:val="clear" w:pos="2377"/>
        </w:tabs>
        <w:autoSpaceDE w:val="0"/>
        <w:autoSpaceDN w:val="0"/>
        <w:adjustRightInd w:val="0"/>
        <w:ind w:left="568" w:hanging="284"/>
        <w:jc w:val="left"/>
      </w:pPr>
      <w:r w:rsidRPr="00E33EC4">
        <w:t>czcionka podstawowa: Times New Roman,</w:t>
      </w:r>
    </w:p>
    <w:p w14:paraId="6BFF42E8" w14:textId="77777777" w:rsidR="0058347D" w:rsidRPr="00E33EC4" w:rsidRDefault="0058347D" w:rsidP="0058347D">
      <w:pPr>
        <w:widowControl w:val="0"/>
        <w:numPr>
          <w:ilvl w:val="2"/>
          <w:numId w:val="5"/>
        </w:numPr>
        <w:shd w:val="clear" w:color="auto" w:fill="FFFFFF"/>
        <w:tabs>
          <w:tab w:val="clear" w:pos="2377"/>
        </w:tabs>
        <w:autoSpaceDE w:val="0"/>
        <w:autoSpaceDN w:val="0"/>
        <w:adjustRightInd w:val="0"/>
        <w:ind w:left="568" w:hanging="284"/>
        <w:jc w:val="left"/>
      </w:pPr>
      <w:r w:rsidRPr="00E33EC4">
        <w:t>wielkość czcionki podstawowej: 12 pkt,</w:t>
      </w:r>
    </w:p>
    <w:p w14:paraId="3AB6C095" w14:textId="77777777" w:rsidR="0058347D" w:rsidRPr="00E33EC4" w:rsidRDefault="0058347D" w:rsidP="0058347D">
      <w:pPr>
        <w:widowControl w:val="0"/>
        <w:numPr>
          <w:ilvl w:val="2"/>
          <w:numId w:val="5"/>
        </w:numPr>
        <w:shd w:val="clear" w:color="auto" w:fill="FFFFFF"/>
        <w:tabs>
          <w:tab w:val="clear" w:pos="2377"/>
        </w:tabs>
        <w:autoSpaceDE w:val="0"/>
        <w:autoSpaceDN w:val="0"/>
        <w:adjustRightInd w:val="0"/>
        <w:ind w:left="568" w:hanging="284"/>
        <w:jc w:val="left"/>
      </w:pPr>
      <w:r w:rsidRPr="00E33EC4">
        <w:t>odstęp między wierszami: 1,5 wiersza,</w:t>
      </w:r>
    </w:p>
    <w:p w14:paraId="1006E92D" w14:textId="77777777" w:rsidR="0058347D" w:rsidRPr="00E33EC4" w:rsidRDefault="0058347D" w:rsidP="0058347D">
      <w:pPr>
        <w:widowControl w:val="0"/>
        <w:numPr>
          <w:ilvl w:val="2"/>
          <w:numId w:val="5"/>
        </w:numPr>
        <w:shd w:val="clear" w:color="auto" w:fill="FFFFFF"/>
        <w:tabs>
          <w:tab w:val="clear" w:pos="2377"/>
        </w:tabs>
        <w:autoSpaceDE w:val="0"/>
        <w:autoSpaceDN w:val="0"/>
        <w:adjustRightInd w:val="0"/>
        <w:ind w:left="568" w:hanging="284"/>
        <w:jc w:val="left"/>
      </w:pPr>
      <w:r w:rsidRPr="00E33EC4">
        <w:t>marginesy: górny 2,5 cm; dolny 2,5 cm; lewy 3,5 cm; prawy 1,6 cm,</w:t>
      </w:r>
    </w:p>
    <w:p w14:paraId="742C1D0A" w14:textId="77777777" w:rsidR="0058347D" w:rsidRPr="00E33EC4" w:rsidRDefault="0058347D" w:rsidP="0058347D">
      <w:pPr>
        <w:widowControl w:val="0"/>
        <w:numPr>
          <w:ilvl w:val="2"/>
          <w:numId w:val="5"/>
        </w:numPr>
        <w:shd w:val="clear" w:color="auto" w:fill="FFFFFF"/>
        <w:tabs>
          <w:tab w:val="clear" w:pos="2377"/>
        </w:tabs>
        <w:autoSpaceDE w:val="0"/>
        <w:autoSpaceDN w:val="0"/>
        <w:adjustRightInd w:val="0"/>
        <w:ind w:left="568" w:hanging="284"/>
        <w:jc w:val="left"/>
      </w:pPr>
      <w:r w:rsidRPr="00E33EC4">
        <w:t>wyrównanie tekstu do obu marginesów,</w:t>
      </w:r>
    </w:p>
    <w:p w14:paraId="5B630397" w14:textId="77777777" w:rsidR="0058347D" w:rsidRPr="00E33EC4" w:rsidRDefault="0058347D" w:rsidP="0058347D">
      <w:pPr>
        <w:widowControl w:val="0"/>
        <w:numPr>
          <w:ilvl w:val="2"/>
          <w:numId w:val="5"/>
        </w:numPr>
        <w:shd w:val="clear" w:color="auto" w:fill="FFFFFF"/>
        <w:tabs>
          <w:tab w:val="clear" w:pos="2377"/>
        </w:tabs>
        <w:autoSpaceDE w:val="0"/>
        <w:autoSpaceDN w:val="0"/>
        <w:adjustRightInd w:val="0"/>
        <w:ind w:left="568" w:hanging="284"/>
        <w:jc w:val="left"/>
      </w:pPr>
      <w:r w:rsidRPr="00E33EC4">
        <w:t>wcięcia akapitowe: 0,5 cm,</w:t>
      </w:r>
    </w:p>
    <w:p w14:paraId="008D948C" w14:textId="77777777" w:rsidR="0058347D" w:rsidRPr="00E33EC4" w:rsidRDefault="0058347D" w:rsidP="0058347D">
      <w:pPr>
        <w:widowControl w:val="0"/>
        <w:numPr>
          <w:ilvl w:val="2"/>
          <w:numId w:val="5"/>
        </w:numPr>
        <w:shd w:val="clear" w:color="auto" w:fill="FFFFFF"/>
        <w:tabs>
          <w:tab w:val="clear" w:pos="2377"/>
        </w:tabs>
        <w:autoSpaceDE w:val="0"/>
        <w:autoSpaceDN w:val="0"/>
        <w:adjustRightInd w:val="0"/>
        <w:ind w:left="568" w:hanging="284"/>
        <w:jc w:val="left"/>
      </w:pPr>
      <w:r w:rsidRPr="00E33EC4">
        <w:t>numeracja ciągła wszystkich stron pracy,</w:t>
      </w:r>
    </w:p>
    <w:p w14:paraId="5288666C" w14:textId="77777777" w:rsidR="0058347D" w:rsidRPr="00E33EC4" w:rsidRDefault="0058347D" w:rsidP="0058347D">
      <w:pPr>
        <w:widowControl w:val="0"/>
        <w:numPr>
          <w:ilvl w:val="2"/>
          <w:numId w:val="5"/>
        </w:numPr>
        <w:shd w:val="clear" w:color="auto" w:fill="FFFFFF"/>
        <w:tabs>
          <w:tab w:val="clear" w:pos="2377"/>
        </w:tabs>
        <w:autoSpaceDE w:val="0"/>
        <w:autoSpaceDN w:val="0"/>
        <w:adjustRightInd w:val="0"/>
        <w:ind w:left="568" w:hanging="284"/>
        <w:jc w:val="left"/>
      </w:pPr>
      <w:r w:rsidRPr="00E33EC4">
        <w:t xml:space="preserve">przypisy dolne: wielkość czcionki 10 pkt. </w:t>
      </w:r>
    </w:p>
    <w:p w14:paraId="55CE137A" w14:textId="77777777" w:rsidR="0058347D" w:rsidRPr="00E33EC4" w:rsidRDefault="0058347D" w:rsidP="0058347D">
      <w:pPr>
        <w:widowControl w:val="0"/>
        <w:shd w:val="clear" w:color="auto" w:fill="FFFFFF"/>
        <w:autoSpaceDE w:val="0"/>
        <w:autoSpaceDN w:val="0"/>
        <w:adjustRightInd w:val="0"/>
        <w:ind w:left="0" w:firstLine="0"/>
      </w:pPr>
    </w:p>
    <w:p w14:paraId="5DCE173F" w14:textId="77777777" w:rsidR="0058347D" w:rsidRPr="00E33EC4" w:rsidRDefault="0058347D">
      <w:pPr>
        <w:ind w:left="0" w:firstLine="0"/>
        <w:jc w:val="left"/>
        <w:rPr>
          <w:bCs/>
        </w:rPr>
      </w:pPr>
      <w:r w:rsidRPr="00E33EC4">
        <w:rPr>
          <w:bCs/>
        </w:rPr>
        <w:br w:type="page"/>
      </w:r>
    </w:p>
    <w:p w14:paraId="2A20F5DA" w14:textId="77777777" w:rsidR="0058347D" w:rsidRPr="00E33EC4" w:rsidRDefault="0058347D" w:rsidP="0058347D">
      <w:pPr>
        <w:ind w:left="0" w:firstLine="0"/>
        <w:jc w:val="center"/>
        <w:rPr>
          <w:b/>
          <w:bCs/>
        </w:rPr>
      </w:pPr>
      <w:r w:rsidRPr="00E33EC4">
        <w:rPr>
          <w:b/>
          <w:bCs/>
        </w:rPr>
        <w:lastRenderedPageBreak/>
        <w:t>Zasady opracowania pracy dyplomowej</w:t>
      </w:r>
    </w:p>
    <w:p w14:paraId="4D8469C9" w14:textId="77777777" w:rsidR="0058347D" w:rsidRPr="00E33EC4" w:rsidRDefault="0058347D" w:rsidP="0058347D">
      <w:pPr>
        <w:ind w:left="0" w:firstLine="0"/>
        <w:rPr>
          <w:bCs/>
          <w:sz w:val="20"/>
          <w:szCs w:val="20"/>
        </w:rPr>
      </w:pPr>
    </w:p>
    <w:p w14:paraId="6BDB29B2" w14:textId="77777777" w:rsidR="0058347D" w:rsidRPr="00E33EC4" w:rsidRDefault="0058347D" w:rsidP="0058347D">
      <w:pPr>
        <w:ind w:left="0" w:firstLine="0"/>
        <w:jc w:val="right"/>
        <w:rPr>
          <w:bCs/>
          <w:sz w:val="20"/>
          <w:szCs w:val="20"/>
        </w:rPr>
      </w:pPr>
      <w:r w:rsidRPr="00E33EC4">
        <w:rPr>
          <w:bCs/>
          <w:sz w:val="20"/>
          <w:szCs w:val="20"/>
        </w:rPr>
        <w:t>WZÓR SPISU TREŚCI</w:t>
      </w:r>
    </w:p>
    <w:p w14:paraId="51DB7E29" w14:textId="77777777" w:rsidR="0058347D" w:rsidRPr="00E33EC4" w:rsidRDefault="0058347D" w:rsidP="0058347D">
      <w:pPr>
        <w:jc w:val="center"/>
        <w:rPr>
          <w:b/>
        </w:rPr>
      </w:pPr>
      <w:r w:rsidRPr="00E33EC4">
        <w:rPr>
          <w:b/>
        </w:rPr>
        <w:t xml:space="preserve">Spis treści </w:t>
      </w:r>
    </w:p>
    <w:p w14:paraId="163630F0" w14:textId="77777777" w:rsidR="006A07B3" w:rsidRPr="00E33EC4" w:rsidRDefault="006A07B3" w:rsidP="0058347D">
      <w:pPr>
        <w:pStyle w:val="Tekstpodstawowy"/>
        <w:tabs>
          <w:tab w:val="left" w:pos="426"/>
          <w:tab w:val="left" w:pos="851"/>
          <w:tab w:val="left" w:pos="993"/>
          <w:tab w:val="right" w:pos="8789"/>
        </w:tabs>
      </w:pPr>
      <w:r w:rsidRPr="00E33EC4">
        <w:t>Wstęp</w:t>
      </w:r>
      <w:r w:rsidRPr="00E33EC4">
        <w:tab/>
        <w:t>……………………………………………………………………………………</w:t>
      </w:r>
      <w:r>
        <w:t>..</w:t>
      </w:r>
      <w:r w:rsidR="000A1730">
        <w:t>4</w:t>
      </w:r>
    </w:p>
    <w:p w14:paraId="38001FC2" w14:textId="77777777" w:rsidR="0058347D" w:rsidRPr="00E33EC4" w:rsidRDefault="0058347D" w:rsidP="0058347D">
      <w:pPr>
        <w:pStyle w:val="Tekstpodstawowy"/>
        <w:tabs>
          <w:tab w:val="left" w:pos="426"/>
          <w:tab w:val="left" w:pos="851"/>
          <w:tab w:val="left" w:pos="993"/>
          <w:tab w:val="right" w:pos="8789"/>
        </w:tabs>
        <w:rPr>
          <w:b/>
          <w:bCs/>
        </w:rPr>
      </w:pPr>
      <w:r w:rsidRPr="00E33EC4">
        <w:rPr>
          <w:b/>
          <w:bCs/>
        </w:rPr>
        <w:t>Rozdział 1</w:t>
      </w:r>
    </w:p>
    <w:p w14:paraId="77CF34A2" w14:textId="77777777" w:rsidR="0058347D" w:rsidRPr="00E33EC4" w:rsidRDefault="0058347D" w:rsidP="0058347D">
      <w:pPr>
        <w:pStyle w:val="Tekstpodstawowy"/>
        <w:tabs>
          <w:tab w:val="left" w:pos="426"/>
          <w:tab w:val="left" w:pos="851"/>
          <w:tab w:val="left" w:pos="993"/>
          <w:tab w:val="right" w:pos="8789"/>
        </w:tabs>
      </w:pPr>
      <w:r w:rsidRPr="00E33EC4">
        <w:rPr>
          <w:b/>
          <w:bCs/>
        </w:rPr>
        <w:t>Istota i znaczenie strategii produktu……………………………………………………</w:t>
      </w:r>
      <w:r w:rsidRPr="00E33EC4">
        <w:tab/>
      </w:r>
      <w:r w:rsidR="006A07B3">
        <w:t>7</w:t>
      </w:r>
    </w:p>
    <w:p w14:paraId="63231EEA" w14:textId="77777777" w:rsidR="0058347D" w:rsidRPr="00E33EC4" w:rsidRDefault="0058347D" w:rsidP="0058347D">
      <w:pPr>
        <w:pStyle w:val="Tekstpodstawowy"/>
        <w:tabs>
          <w:tab w:val="left" w:pos="426"/>
          <w:tab w:val="left" w:pos="851"/>
          <w:tab w:val="left" w:pos="993"/>
          <w:tab w:val="right" w:pos="8789"/>
        </w:tabs>
      </w:pPr>
      <w:r w:rsidRPr="00E33EC4">
        <w:tab/>
        <w:t>1.1. Pojęcie i miejsce strategii produktu w strukturze strategii przedsiębiorstwa…….</w:t>
      </w:r>
      <w:r w:rsidR="006A07B3">
        <w:t xml:space="preserve">  7</w:t>
      </w:r>
    </w:p>
    <w:p w14:paraId="5565DEC8" w14:textId="77777777" w:rsidR="0058347D" w:rsidRPr="00E33EC4" w:rsidRDefault="0058347D" w:rsidP="0058347D">
      <w:pPr>
        <w:pStyle w:val="Tekstpodstawowy"/>
        <w:tabs>
          <w:tab w:val="left" w:pos="426"/>
          <w:tab w:val="left" w:pos="851"/>
          <w:tab w:val="left" w:pos="993"/>
          <w:tab w:val="right" w:pos="8789"/>
        </w:tabs>
      </w:pPr>
      <w:r w:rsidRPr="00E33EC4">
        <w:tab/>
        <w:t>1.2. Podstawy kształtowania strategii przedsiębiorstwa………………………………</w:t>
      </w:r>
      <w:r w:rsidRPr="00E33EC4">
        <w:tab/>
        <w:t>14</w:t>
      </w:r>
    </w:p>
    <w:p w14:paraId="40208E73" w14:textId="77777777" w:rsidR="0058347D" w:rsidRPr="00E33EC4" w:rsidRDefault="0058347D" w:rsidP="0058347D">
      <w:pPr>
        <w:pStyle w:val="Tekstpodstawowy"/>
        <w:tabs>
          <w:tab w:val="left" w:pos="426"/>
          <w:tab w:val="left" w:pos="851"/>
          <w:tab w:val="left" w:pos="993"/>
          <w:tab w:val="right" w:pos="8789"/>
        </w:tabs>
      </w:pPr>
      <w:r w:rsidRPr="00E33EC4">
        <w:tab/>
      </w:r>
      <w:r w:rsidRPr="00E33EC4">
        <w:tab/>
        <w:t>1.2.1. Podstawy informacyjne……………………………………………….</w:t>
      </w:r>
      <w:r w:rsidRPr="00E33EC4">
        <w:tab/>
        <w:t>14</w:t>
      </w:r>
    </w:p>
    <w:p w14:paraId="3C05ABEB" w14:textId="77777777" w:rsidR="0058347D" w:rsidRPr="00E33EC4" w:rsidRDefault="0058347D" w:rsidP="0058347D">
      <w:pPr>
        <w:pStyle w:val="Tekstpodstawowy"/>
        <w:tabs>
          <w:tab w:val="left" w:pos="426"/>
          <w:tab w:val="left" w:pos="851"/>
          <w:tab w:val="right" w:pos="8789"/>
        </w:tabs>
      </w:pPr>
      <w:r w:rsidRPr="00E33EC4">
        <w:tab/>
      </w:r>
      <w:r w:rsidRPr="00E33EC4">
        <w:tab/>
        <w:t>1.2.2. Procedury formułowania strategii produktu……………………………..</w:t>
      </w:r>
      <w:r w:rsidRPr="00E33EC4">
        <w:tab/>
        <w:t>17</w:t>
      </w:r>
    </w:p>
    <w:p w14:paraId="40A11D8E" w14:textId="77777777" w:rsidR="0058347D" w:rsidRPr="00E33EC4" w:rsidRDefault="0058347D" w:rsidP="0058347D">
      <w:pPr>
        <w:pStyle w:val="Tekstpodstawowy"/>
        <w:tabs>
          <w:tab w:val="left" w:pos="426"/>
          <w:tab w:val="left" w:pos="851"/>
          <w:tab w:val="right" w:pos="8789"/>
        </w:tabs>
      </w:pPr>
      <w:r w:rsidRPr="00E33EC4">
        <w:tab/>
        <w:t>1. 3. Rodzaje strategii produktu……………………………….…………………….</w:t>
      </w:r>
      <w:r w:rsidRPr="00E33EC4">
        <w:tab/>
        <w:t>19</w:t>
      </w:r>
    </w:p>
    <w:p w14:paraId="7FF7997D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  <w:rPr>
          <w:b/>
          <w:bCs/>
        </w:rPr>
      </w:pPr>
      <w:r w:rsidRPr="00E33EC4">
        <w:rPr>
          <w:b/>
          <w:bCs/>
        </w:rPr>
        <w:t>Rozdział 2</w:t>
      </w:r>
    </w:p>
    <w:p w14:paraId="58C8467F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</w:pPr>
      <w:r w:rsidRPr="00E33EC4">
        <w:rPr>
          <w:b/>
          <w:bCs/>
        </w:rPr>
        <w:t>Strategie produktu przedsiębiorstwa X na dotychczas obsługiwanym rynku………</w:t>
      </w:r>
      <w:r w:rsidRPr="00E33EC4">
        <w:tab/>
        <w:t>24</w:t>
      </w:r>
    </w:p>
    <w:p w14:paraId="16455A2B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</w:pPr>
      <w:r w:rsidRPr="00E33EC4">
        <w:tab/>
        <w:t>2.1. Charakterystyka rynku przedsiębiorstwa X………………………………………</w:t>
      </w:r>
      <w:r w:rsidRPr="00E33EC4">
        <w:tab/>
        <w:t>24</w:t>
      </w:r>
    </w:p>
    <w:p w14:paraId="7DA0E9E7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</w:pPr>
      <w:r w:rsidRPr="00E33EC4">
        <w:tab/>
        <w:t>2.2. Strategia penetracji rynku………………………………………………………</w:t>
      </w:r>
      <w:r w:rsidRPr="00E33EC4">
        <w:tab/>
        <w:t>27</w:t>
      </w:r>
    </w:p>
    <w:p w14:paraId="213A2B4C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</w:pPr>
      <w:r w:rsidRPr="00E33EC4">
        <w:tab/>
        <w:t>2.3. Strategia modyfikacji produktu…………………………………………………</w:t>
      </w:r>
      <w:r w:rsidRPr="00E33EC4">
        <w:tab/>
        <w:t>30</w:t>
      </w:r>
    </w:p>
    <w:p w14:paraId="4F9BB722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</w:pPr>
      <w:r w:rsidRPr="00E33EC4">
        <w:tab/>
        <w:t>2.4. Strategia innowacji produktowych……………………………………………..</w:t>
      </w:r>
      <w:r w:rsidRPr="00E33EC4">
        <w:tab/>
        <w:t>34</w:t>
      </w:r>
    </w:p>
    <w:p w14:paraId="23CD79DB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</w:pPr>
      <w:r w:rsidRPr="00E33EC4">
        <w:tab/>
        <w:t>2.5. Ocena skuteczności strategii produktu na dotychczasowym rynku……………</w:t>
      </w:r>
      <w:r w:rsidRPr="00E33EC4">
        <w:tab/>
        <w:t>38</w:t>
      </w:r>
    </w:p>
    <w:p w14:paraId="1CC88C9E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  <w:rPr>
          <w:b/>
          <w:bCs/>
        </w:rPr>
      </w:pPr>
      <w:r w:rsidRPr="00E33EC4">
        <w:rPr>
          <w:b/>
          <w:bCs/>
        </w:rPr>
        <w:t>Rozdział 3</w:t>
      </w:r>
    </w:p>
    <w:p w14:paraId="54C75CDE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</w:pPr>
      <w:r w:rsidRPr="00E33EC4">
        <w:rPr>
          <w:b/>
          <w:bCs/>
        </w:rPr>
        <w:t>Strategie produktu przedsiębiorstwa X na nowym rynku…………………………….</w:t>
      </w:r>
      <w:r w:rsidRPr="00E33EC4">
        <w:tab/>
        <w:t>41</w:t>
      </w:r>
    </w:p>
    <w:p w14:paraId="7F4297D2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</w:pPr>
      <w:r w:rsidRPr="00E33EC4">
        <w:tab/>
        <w:t>3.1. Strategie produktu skierowane na nowe segmenty……………………………..</w:t>
      </w:r>
      <w:r w:rsidRPr="00E33EC4">
        <w:tab/>
        <w:t>41</w:t>
      </w:r>
    </w:p>
    <w:p w14:paraId="38C75810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</w:pPr>
      <w:r w:rsidRPr="00E33EC4">
        <w:tab/>
      </w:r>
      <w:r w:rsidRPr="00E33EC4">
        <w:tab/>
        <w:t>3.1.1. Strategia poszerzania rynku……………………………………………</w:t>
      </w:r>
      <w:r w:rsidRPr="00E33EC4">
        <w:tab/>
        <w:t>41</w:t>
      </w:r>
    </w:p>
    <w:p w14:paraId="528A328E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</w:pPr>
      <w:r w:rsidRPr="00E33EC4">
        <w:tab/>
      </w:r>
      <w:r w:rsidRPr="00E33EC4">
        <w:tab/>
        <w:t>3.1.2. Strategia poszerzania rynku oparta na modyfikacjach produktu………</w:t>
      </w:r>
      <w:r w:rsidRPr="00E33EC4">
        <w:tab/>
        <w:t>42</w:t>
      </w:r>
    </w:p>
    <w:p w14:paraId="1AC25C23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</w:pPr>
      <w:r w:rsidRPr="00E33EC4">
        <w:tab/>
      </w:r>
      <w:r w:rsidRPr="00E33EC4">
        <w:tab/>
        <w:t>3.1.3. Strategia poszerzania rynku oparta na innowacjach produktowych……..</w:t>
      </w:r>
      <w:r w:rsidRPr="00E33EC4">
        <w:tab/>
        <w:t>43</w:t>
      </w:r>
    </w:p>
    <w:p w14:paraId="2D55696E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</w:pPr>
      <w:r w:rsidRPr="00E33EC4">
        <w:tab/>
        <w:t>3.2. Strategie produktu na nowym rynku……………………………………………</w:t>
      </w:r>
      <w:r w:rsidRPr="00E33EC4">
        <w:tab/>
        <w:t>44</w:t>
      </w:r>
    </w:p>
    <w:p w14:paraId="40BA7C13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</w:pPr>
      <w:r w:rsidRPr="00E33EC4">
        <w:tab/>
      </w:r>
      <w:r w:rsidRPr="00E33EC4">
        <w:tab/>
        <w:t>3.2.1. Strategia ekspansji geograficznej………………………………………</w:t>
      </w:r>
      <w:r w:rsidRPr="00E33EC4">
        <w:tab/>
        <w:t>44</w:t>
      </w:r>
    </w:p>
    <w:p w14:paraId="4D36B9F2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</w:pPr>
      <w:r w:rsidRPr="00E33EC4">
        <w:tab/>
      </w:r>
      <w:r w:rsidRPr="00E33EC4">
        <w:tab/>
        <w:t>3.2.2. Strategia ekspansji opartej na modyfikacjach produktu……………….</w:t>
      </w:r>
      <w:r w:rsidRPr="00E33EC4">
        <w:tab/>
        <w:t>46</w:t>
      </w:r>
    </w:p>
    <w:p w14:paraId="478858F9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</w:pPr>
      <w:r w:rsidRPr="00E33EC4">
        <w:tab/>
      </w:r>
      <w:r w:rsidRPr="00E33EC4">
        <w:tab/>
        <w:t>3.2.3. Strategia ekspansji opartej na innowacjach produktowych………………</w:t>
      </w:r>
      <w:r w:rsidRPr="00E33EC4">
        <w:tab/>
        <w:t>48</w:t>
      </w:r>
    </w:p>
    <w:p w14:paraId="54CA1D0D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</w:pPr>
      <w:r w:rsidRPr="00E33EC4">
        <w:tab/>
        <w:t>3.3. Ocena skuteczności strategii produktu skierowanych na nowe rynki………….</w:t>
      </w:r>
      <w:r w:rsidRPr="00E33EC4">
        <w:tab/>
        <w:t>50</w:t>
      </w:r>
    </w:p>
    <w:p w14:paraId="68C95855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</w:pPr>
      <w:r w:rsidRPr="00E33EC4">
        <w:t>Zakończenie……………………………………………………………………………….</w:t>
      </w:r>
      <w:r w:rsidRPr="00E33EC4">
        <w:tab/>
        <w:t>54</w:t>
      </w:r>
    </w:p>
    <w:p w14:paraId="0F4EA234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</w:pPr>
      <w:r w:rsidRPr="00E33EC4">
        <w:t>Spis literatury………………………………………………………………………………56</w:t>
      </w:r>
    </w:p>
    <w:p w14:paraId="56B158E4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</w:pPr>
      <w:r w:rsidRPr="00E33EC4">
        <w:t>Spis tabel ………………………………………………………………………………….</w:t>
      </w:r>
      <w:r w:rsidRPr="00E33EC4">
        <w:tab/>
        <w:t>59</w:t>
      </w:r>
    </w:p>
    <w:p w14:paraId="6CABFEEA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</w:pPr>
      <w:r w:rsidRPr="00E33EC4">
        <w:t>Spis rysunków……………………………………………………………………………..</w:t>
      </w:r>
      <w:r w:rsidRPr="00E33EC4">
        <w:tab/>
        <w:t>60</w:t>
      </w:r>
    </w:p>
    <w:p w14:paraId="1D5F39EA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</w:pPr>
      <w:r w:rsidRPr="00E33EC4">
        <w:t>Spis map…………………………………………………………………………………...</w:t>
      </w:r>
      <w:r w:rsidRPr="00E33EC4">
        <w:tab/>
        <w:t>61</w:t>
      </w:r>
    </w:p>
    <w:p w14:paraId="693D96DA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</w:pPr>
      <w:r w:rsidRPr="00E33EC4">
        <w:t>Spis fotografii………………………………………………….…………………………..</w:t>
      </w:r>
      <w:r w:rsidRPr="00E33EC4">
        <w:tab/>
        <w:t>62</w:t>
      </w:r>
    </w:p>
    <w:p w14:paraId="7AD12905" w14:textId="1DB3B548" w:rsidR="0058347D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</w:pPr>
      <w:r w:rsidRPr="00E33EC4">
        <w:t>Załączniki………………………………………………………………………………….</w:t>
      </w:r>
      <w:r w:rsidRPr="00E33EC4">
        <w:tab/>
        <w:t>63</w:t>
      </w:r>
    </w:p>
    <w:p w14:paraId="7D548B17" w14:textId="77777777" w:rsidR="00DB4B54" w:rsidRDefault="00DB4B54">
      <w:pPr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9584A94" w14:textId="228FAFB6" w:rsidR="0058347D" w:rsidRPr="00E33EC4" w:rsidRDefault="0058347D" w:rsidP="0058347D">
      <w:pPr>
        <w:spacing w:after="240"/>
        <w:jc w:val="right"/>
        <w:rPr>
          <w:sz w:val="20"/>
          <w:szCs w:val="20"/>
        </w:rPr>
      </w:pPr>
      <w:r w:rsidRPr="00E33EC4">
        <w:rPr>
          <w:sz w:val="20"/>
          <w:szCs w:val="20"/>
        </w:rPr>
        <w:lastRenderedPageBreak/>
        <w:t>WZÓR SPISU TABEL I RYSUNKÓW</w:t>
      </w:r>
    </w:p>
    <w:p w14:paraId="7B320972" w14:textId="77777777" w:rsidR="0058347D" w:rsidRPr="00E33EC4" w:rsidRDefault="0058347D" w:rsidP="0058347D">
      <w:pPr>
        <w:pStyle w:val="Nagwek3"/>
        <w:tabs>
          <w:tab w:val="left" w:pos="0"/>
          <w:tab w:val="left" w:pos="567"/>
          <w:tab w:val="right" w:leader="dot" w:pos="8280"/>
          <w:tab w:val="right" w:pos="8820"/>
        </w:tabs>
        <w:spacing w:before="0" w:after="0" w:line="360" w:lineRule="auto"/>
        <w:ind w:left="540" w:right="505" w:hanging="540"/>
        <w:jc w:val="center"/>
        <w:rPr>
          <w:rFonts w:ascii="Times New Roman" w:hAnsi="Times New Roman"/>
          <w:sz w:val="24"/>
          <w:szCs w:val="24"/>
        </w:rPr>
      </w:pPr>
      <w:r w:rsidRPr="00E33EC4">
        <w:rPr>
          <w:rFonts w:ascii="Times New Roman" w:hAnsi="Times New Roman"/>
          <w:sz w:val="24"/>
          <w:szCs w:val="24"/>
        </w:rPr>
        <w:t>Spis tabel</w:t>
      </w:r>
    </w:p>
    <w:p w14:paraId="49A15A04" w14:textId="77777777" w:rsidR="0058347D" w:rsidRPr="00E33EC4" w:rsidRDefault="0058347D" w:rsidP="0058347D">
      <w:pPr>
        <w:pStyle w:val="Nagwek3"/>
        <w:tabs>
          <w:tab w:val="left" w:pos="0"/>
          <w:tab w:val="left" w:pos="567"/>
          <w:tab w:val="right" w:leader="dot" w:pos="8789"/>
          <w:tab w:val="right" w:pos="9072"/>
        </w:tabs>
        <w:spacing w:before="0" w:after="0" w:line="360" w:lineRule="auto"/>
        <w:ind w:left="540" w:right="505" w:hanging="540"/>
        <w:rPr>
          <w:rFonts w:ascii="Times New Roman" w:hAnsi="Times New Roman"/>
          <w:b w:val="0"/>
          <w:sz w:val="24"/>
          <w:szCs w:val="24"/>
        </w:rPr>
      </w:pPr>
      <w:r w:rsidRPr="00E33EC4">
        <w:rPr>
          <w:rFonts w:ascii="Times New Roman" w:hAnsi="Times New Roman"/>
          <w:b w:val="0"/>
          <w:sz w:val="24"/>
          <w:szCs w:val="24"/>
        </w:rPr>
        <w:t>Tabela 1.1. Własności funkcjonalno-strukturalne badań rynków zagranicznych</w:t>
      </w:r>
      <w:r w:rsidRPr="00E33EC4">
        <w:rPr>
          <w:rFonts w:ascii="Times New Roman" w:hAnsi="Times New Roman"/>
          <w:b w:val="0"/>
          <w:sz w:val="24"/>
          <w:szCs w:val="24"/>
        </w:rPr>
        <w:tab/>
      </w:r>
      <w:r w:rsidRPr="00E33EC4">
        <w:rPr>
          <w:rFonts w:ascii="Times New Roman" w:hAnsi="Times New Roman"/>
          <w:b w:val="0"/>
          <w:sz w:val="24"/>
          <w:szCs w:val="24"/>
        </w:rPr>
        <w:tab/>
        <w:t>22</w:t>
      </w:r>
    </w:p>
    <w:p w14:paraId="4E07322E" w14:textId="77777777" w:rsidR="0058347D" w:rsidRPr="00E33EC4" w:rsidRDefault="0058347D" w:rsidP="0058347D">
      <w:pPr>
        <w:pStyle w:val="Nagwek3"/>
        <w:tabs>
          <w:tab w:val="left" w:pos="0"/>
          <w:tab w:val="left" w:pos="567"/>
          <w:tab w:val="right" w:leader="dot" w:pos="8789"/>
          <w:tab w:val="right" w:pos="9072"/>
        </w:tabs>
        <w:spacing w:before="0" w:after="0" w:line="360" w:lineRule="auto"/>
        <w:ind w:left="540" w:right="505" w:hanging="540"/>
        <w:rPr>
          <w:rFonts w:ascii="Times New Roman" w:hAnsi="Times New Roman"/>
          <w:b w:val="0"/>
          <w:sz w:val="24"/>
          <w:szCs w:val="24"/>
        </w:rPr>
      </w:pPr>
      <w:r w:rsidRPr="00E33EC4">
        <w:rPr>
          <w:rFonts w:ascii="Times New Roman" w:hAnsi="Times New Roman"/>
          <w:b w:val="0"/>
          <w:sz w:val="24"/>
          <w:szCs w:val="24"/>
        </w:rPr>
        <w:t>Tabela 2.1. Struktura poznawcza segmentacji rynku międzynarodowego</w:t>
      </w:r>
      <w:r w:rsidRPr="00E33EC4">
        <w:rPr>
          <w:rFonts w:ascii="Times New Roman" w:hAnsi="Times New Roman"/>
          <w:b w:val="0"/>
          <w:sz w:val="24"/>
          <w:szCs w:val="24"/>
        </w:rPr>
        <w:tab/>
      </w:r>
      <w:r w:rsidRPr="00E33EC4">
        <w:rPr>
          <w:rFonts w:ascii="Times New Roman" w:hAnsi="Times New Roman"/>
          <w:b w:val="0"/>
          <w:sz w:val="24"/>
          <w:szCs w:val="24"/>
        </w:rPr>
        <w:tab/>
        <w:t>38</w:t>
      </w:r>
    </w:p>
    <w:p w14:paraId="051CE9AE" w14:textId="77777777" w:rsidR="0058347D" w:rsidRPr="00E33EC4" w:rsidRDefault="0058347D" w:rsidP="0058347D">
      <w:pPr>
        <w:pStyle w:val="Nagwek3"/>
        <w:tabs>
          <w:tab w:val="left" w:pos="0"/>
          <w:tab w:val="left" w:pos="567"/>
          <w:tab w:val="right" w:leader="dot" w:pos="8789"/>
          <w:tab w:val="right" w:pos="9072"/>
        </w:tabs>
        <w:spacing w:before="0" w:after="0" w:line="360" w:lineRule="auto"/>
        <w:ind w:left="540" w:right="505" w:hanging="540"/>
        <w:rPr>
          <w:rFonts w:ascii="Times New Roman" w:hAnsi="Times New Roman"/>
          <w:b w:val="0"/>
          <w:sz w:val="24"/>
          <w:szCs w:val="24"/>
        </w:rPr>
      </w:pPr>
      <w:r w:rsidRPr="00E33EC4">
        <w:rPr>
          <w:rFonts w:ascii="Times New Roman" w:hAnsi="Times New Roman"/>
          <w:b w:val="0"/>
          <w:sz w:val="24"/>
          <w:szCs w:val="24"/>
        </w:rPr>
        <w:t>Tabela 2.2. Siły konkurencyjne oddziałujące w segmencie a atrakcyjność segmentu</w:t>
      </w:r>
      <w:r w:rsidRPr="00E33EC4">
        <w:rPr>
          <w:rFonts w:ascii="Times New Roman" w:hAnsi="Times New Roman"/>
          <w:b w:val="0"/>
          <w:sz w:val="24"/>
          <w:szCs w:val="24"/>
        </w:rPr>
        <w:tab/>
      </w:r>
      <w:r w:rsidRPr="00E33EC4">
        <w:rPr>
          <w:rFonts w:ascii="Times New Roman" w:hAnsi="Times New Roman"/>
          <w:b w:val="0"/>
          <w:sz w:val="24"/>
          <w:szCs w:val="24"/>
        </w:rPr>
        <w:tab/>
        <w:t>43</w:t>
      </w:r>
    </w:p>
    <w:p w14:paraId="413D58F4" w14:textId="77777777" w:rsidR="0058347D" w:rsidRPr="00E33EC4" w:rsidRDefault="0058347D" w:rsidP="0058347D">
      <w:pPr>
        <w:pStyle w:val="Nagwek3"/>
        <w:tabs>
          <w:tab w:val="left" w:pos="0"/>
          <w:tab w:val="left" w:pos="567"/>
          <w:tab w:val="right" w:leader="dot" w:pos="8789"/>
          <w:tab w:val="right" w:pos="9072"/>
        </w:tabs>
        <w:spacing w:before="0" w:after="0" w:line="360" w:lineRule="auto"/>
        <w:ind w:left="540" w:right="505" w:hanging="540"/>
        <w:rPr>
          <w:rFonts w:ascii="Times New Roman" w:hAnsi="Times New Roman"/>
          <w:b w:val="0"/>
          <w:sz w:val="24"/>
          <w:szCs w:val="24"/>
        </w:rPr>
      </w:pPr>
      <w:r w:rsidRPr="00E33EC4">
        <w:rPr>
          <w:rFonts w:ascii="Times New Roman" w:hAnsi="Times New Roman"/>
          <w:b w:val="0"/>
          <w:sz w:val="24"/>
          <w:szCs w:val="24"/>
        </w:rPr>
        <w:t>Tabela 2.3. Klasyfikacja kryteriów segmentacji międzynarodowej</w:t>
      </w:r>
      <w:r w:rsidRPr="00E33EC4">
        <w:rPr>
          <w:rFonts w:ascii="Times New Roman" w:hAnsi="Times New Roman"/>
          <w:b w:val="0"/>
          <w:sz w:val="24"/>
          <w:szCs w:val="24"/>
        </w:rPr>
        <w:tab/>
      </w:r>
      <w:r w:rsidRPr="00E33EC4">
        <w:rPr>
          <w:rFonts w:ascii="Times New Roman" w:hAnsi="Times New Roman"/>
          <w:b w:val="0"/>
          <w:sz w:val="24"/>
          <w:szCs w:val="24"/>
        </w:rPr>
        <w:tab/>
        <w:t>55</w:t>
      </w:r>
    </w:p>
    <w:p w14:paraId="698A70F0" w14:textId="77777777" w:rsidR="0058347D" w:rsidRPr="00E33EC4" w:rsidRDefault="0058347D" w:rsidP="0058347D">
      <w:pPr>
        <w:pStyle w:val="Nagwek3"/>
        <w:tabs>
          <w:tab w:val="left" w:pos="0"/>
          <w:tab w:val="left" w:pos="567"/>
          <w:tab w:val="right" w:leader="dot" w:pos="8789"/>
          <w:tab w:val="right" w:pos="9072"/>
        </w:tabs>
        <w:spacing w:before="0" w:after="0" w:line="360" w:lineRule="auto"/>
        <w:ind w:left="540" w:right="505" w:hanging="540"/>
        <w:rPr>
          <w:rFonts w:ascii="Times New Roman" w:hAnsi="Times New Roman"/>
          <w:b w:val="0"/>
          <w:sz w:val="24"/>
          <w:szCs w:val="24"/>
        </w:rPr>
      </w:pPr>
      <w:r w:rsidRPr="00E33EC4">
        <w:rPr>
          <w:rFonts w:ascii="Times New Roman" w:hAnsi="Times New Roman"/>
          <w:b w:val="0"/>
          <w:sz w:val="24"/>
          <w:szCs w:val="24"/>
        </w:rPr>
        <w:t>Tabela 2.4. Przykładowe kryteria stosowane w segmentacji międzynarodowej</w:t>
      </w:r>
      <w:r w:rsidRPr="00E33EC4">
        <w:rPr>
          <w:rFonts w:ascii="Times New Roman" w:hAnsi="Times New Roman"/>
          <w:b w:val="0"/>
          <w:sz w:val="24"/>
          <w:szCs w:val="24"/>
        </w:rPr>
        <w:tab/>
      </w:r>
      <w:r w:rsidRPr="00E33EC4">
        <w:rPr>
          <w:rFonts w:ascii="Times New Roman" w:hAnsi="Times New Roman"/>
          <w:b w:val="0"/>
          <w:sz w:val="24"/>
          <w:szCs w:val="24"/>
        </w:rPr>
        <w:tab/>
        <w:t>56</w:t>
      </w:r>
    </w:p>
    <w:p w14:paraId="7F1BA164" w14:textId="77777777" w:rsidR="0058347D" w:rsidRPr="00E33EC4" w:rsidRDefault="0058347D" w:rsidP="0058347D">
      <w:pPr>
        <w:pStyle w:val="Nagwek3"/>
        <w:tabs>
          <w:tab w:val="left" w:pos="0"/>
          <w:tab w:val="left" w:pos="567"/>
          <w:tab w:val="right" w:leader="dot" w:pos="8789"/>
          <w:tab w:val="right" w:pos="9072"/>
        </w:tabs>
        <w:spacing w:before="0" w:after="0" w:line="360" w:lineRule="auto"/>
        <w:ind w:left="540" w:right="505" w:hanging="540"/>
        <w:jc w:val="center"/>
        <w:rPr>
          <w:b w:val="0"/>
          <w:sz w:val="24"/>
          <w:szCs w:val="24"/>
        </w:rPr>
      </w:pPr>
    </w:p>
    <w:p w14:paraId="620B8358" w14:textId="77777777" w:rsidR="0058347D" w:rsidRPr="00E33EC4" w:rsidRDefault="0058347D" w:rsidP="0058347D">
      <w:pPr>
        <w:pStyle w:val="Nagwek3"/>
        <w:tabs>
          <w:tab w:val="left" w:pos="0"/>
          <w:tab w:val="left" w:pos="567"/>
          <w:tab w:val="right" w:leader="dot" w:pos="8789"/>
          <w:tab w:val="right" w:pos="9072"/>
        </w:tabs>
        <w:spacing w:before="0" w:after="0" w:line="360" w:lineRule="auto"/>
        <w:ind w:left="540" w:right="505" w:hanging="540"/>
        <w:jc w:val="center"/>
        <w:rPr>
          <w:rFonts w:ascii="Times New Roman" w:hAnsi="Times New Roman"/>
          <w:sz w:val="24"/>
          <w:szCs w:val="24"/>
        </w:rPr>
      </w:pPr>
      <w:r w:rsidRPr="00E33EC4">
        <w:rPr>
          <w:rFonts w:ascii="Times New Roman" w:hAnsi="Times New Roman"/>
          <w:sz w:val="24"/>
          <w:szCs w:val="24"/>
        </w:rPr>
        <w:t>Spis rysunków</w:t>
      </w:r>
    </w:p>
    <w:p w14:paraId="6EBAB749" w14:textId="77777777" w:rsidR="0058347D" w:rsidRPr="00E33EC4" w:rsidRDefault="0058347D" w:rsidP="0058347D">
      <w:pPr>
        <w:pStyle w:val="Nagwek3"/>
        <w:tabs>
          <w:tab w:val="left" w:pos="0"/>
          <w:tab w:val="left" w:pos="567"/>
          <w:tab w:val="right" w:leader="dot" w:pos="8789"/>
          <w:tab w:val="right" w:pos="9072"/>
        </w:tabs>
        <w:spacing w:before="0" w:after="0" w:line="360" w:lineRule="auto"/>
        <w:ind w:left="540" w:right="505" w:hanging="540"/>
        <w:rPr>
          <w:rFonts w:ascii="Times New Roman" w:hAnsi="Times New Roman"/>
          <w:b w:val="0"/>
          <w:sz w:val="24"/>
          <w:szCs w:val="24"/>
        </w:rPr>
      </w:pPr>
      <w:r w:rsidRPr="00E33EC4">
        <w:rPr>
          <w:rFonts w:ascii="Times New Roman" w:hAnsi="Times New Roman"/>
          <w:b w:val="0"/>
          <w:sz w:val="24"/>
          <w:szCs w:val="24"/>
        </w:rPr>
        <w:t>Rysunek 1.1. Struktura hierarchiczna badań rynkowych i marketingowych</w:t>
      </w:r>
      <w:r w:rsidRPr="00E33EC4">
        <w:rPr>
          <w:rFonts w:ascii="Times New Roman" w:hAnsi="Times New Roman"/>
          <w:b w:val="0"/>
          <w:sz w:val="24"/>
          <w:szCs w:val="24"/>
        </w:rPr>
        <w:tab/>
      </w:r>
      <w:r w:rsidRPr="00E33EC4">
        <w:rPr>
          <w:rFonts w:ascii="Times New Roman" w:hAnsi="Times New Roman"/>
          <w:b w:val="0"/>
          <w:sz w:val="24"/>
          <w:szCs w:val="24"/>
        </w:rPr>
        <w:tab/>
        <w:t>27</w:t>
      </w:r>
    </w:p>
    <w:p w14:paraId="0C165014" w14:textId="77777777" w:rsidR="0058347D" w:rsidRPr="00E33EC4" w:rsidRDefault="0058347D" w:rsidP="0058347D">
      <w:pPr>
        <w:pStyle w:val="Nagwek3"/>
        <w:tabs>
          <w:tab w:val="left" w:pos="0"/>
          <w:tab w:val="left" w:pos="567"/>
          <w:tab w:val="right" w:leader="dot" w:pos="8789"/>
          <w:tab w:val="right" w:pos="9072"/>
        </w:tabs>
        <w:spacing w:before="0" w:after="0" w:line="360" w:lineRule="auto"/>
        <w:ind w:left="540" w:right="505" w:hanging="540"/>
        <w:rPr>
          <w:rFonts w:ascii="Times New Roman" w:hAnsi="Times New Roman"/>
          <w:b w:val="0"/>
          <w:sz w:val="24"/>
          <w:szCs w:val="24"/>
        </w:rPr>
      </w:pPr>
      <w:r w:rsidRPr="00E33EC4">
        <w:rPr>
          <w:rFonts w:ascii="Times New Roman" w:hAnsi="Times New Roman"/>
          <w:b w:val="0"/>
          <w:sz w:val="24"/>
          <w:szCs w:val="24"/>
        </w:rPr>
        <w:t xml:space="preserve">Rysunek 1.2. </w:t>
      </w:r>
      <w:r w:rsidRPr="00E33EC4">
        <w:rPr>
          <w:rFonts w:ascii="Times New Roman" w:hAnsi="Times New Roman"/>
          <w:b w:val="0"/>
          <w:bCs w:val="0"/>
          <w:sz w:val="24"/>
          <w:szCs w:val="24"/>
        </w:rPr>
        <w:t>Obszary międzynarodowych badań rynkowych i marketingowych</w:t>
      </w:r>
      <w:r w:rsidRPr="00E33EC4">
        <w:rPr>
          <w:rFonts w:ascii="Times New Roman" w:hAnsi="Times New Roman"/>
          <w:b w:val="0"/>
          <w:sz w:val="24"/>
          <w:szCs w:val="24"/>
        </w:rPr>
        <w:tab/>
      </w:r>
      <w:r w:rsidRPr="00E33EC4">
        <w:rPr>
          <w:rFonts w:ascii="Times New Roman" w:hAnsi="Times New Roman"/>
          <w:b w:val="0"/>
          <w:sz w:val="24"/>
          <w:szCs w:val="24"/>
        </w:rPr>
        <w:tab/>
        <w:t>28</w:t>
      </w:r>
    </w:p>
    <w:p w14:paraId="4F0AB9C0" w14:textId="77777777" w:rsidR="0058347D" w:rsidRPr="00E33EC4" w:rsidRDefault="0058347D" w:rsidP="0058347D">
      <w:pPr>
        <w:pStyle w:val="Nagwek3"/>
        <w:tabs>
          <w:tab w:val="left" w:pos="0"/>
          <w:tab w:val="left" w:pos="567"/>
          <w:tab w:val="right" w:leader="dot" w:pos="8789"/>
          <w:tab w:val="right" w:pos="9072"/>
        </w:tabs>
        <w:spacing w:before="0" w:after="0" w:line="360" w:lineRule="auto"/>
        <w:ind w:left="540" w:right="505" w:hanging="540"/>
        <w:rPr>
          <w:rFonts w:ascii="Times New Roman" w:hAnsi="Times New Roman"/>
          <w:b w:val="0"/>
          <w:sz w:val="24"/>
          <w:szCs w:val="24"/>
        </w:rPr>
      </w:pPr>
      <w:r w:rsidRPr="00E33EC4">
        <w:rPr>
          <w:rFonts w:ascii="Times New Roman" w:hAnsi="Times New Roman"/>
          <w:b w:val="0"/>
          <w:sz w:val="24"/>
          <w:szCs w:val="24"/>
        </w:rPr>
        <w:t>Rysunek 2.1. Warianty segmentacji rynków zagranicznych</w:t>
      </w:r>
      <w:r w:rsidRPr="00E33EC4">
        <w:rPr>
          <w:rFonts w:ascii="Times New Roman" w:hAnsi="Times New Roman"/>
          <w:b w:val="0"/>
          <w:sz w:val="24"/>
          <w:szCs w:val="24"/>
        </w:rPr>
        <w:tab/>
      </w:r>
      <w:r w:rsidRPr="00E33EC4">
        <w:rPr>
          <w:rFonts w:ascii="Times New Roman" w:hAnsi="Times New Roman"/>
          <w:b w:val="0"/>
          <w:sz w:val="24"/>
          <w:szCs w:val="24"/>
        </w:rPr>
        <w:tab/>
        <w:t>49</w:t>
      </w:r>
    </w:p>
    <w:p w14:paraId="6984D436" w14:textId="77777777" w:rsidR="0058347D" w:rsidRPr="00E33EC4" w:rsidRDefault="0058347D" w:rsidP="0058347D">
      <w:pPr>
        <w:pStyle w:val="Nagwek3"/>
        <w:tabs>
          <w:tab w:val="left" w:pos="0"/>
          <w:tab w:val="left" w:pos="567"/>
          <w:tab w:val="right" w:leader="dot" w:pos="8789"/>
          <w:tab w:val="right" w:pos="9072"/>
        </w:tabs>
        <w:spacing w:before="0" w:after="0" w:line="360" w:lineRule="auto"/>
        <w:ind w:left="540" w:right="505" w:hanging="540"/>
        <w:rPr>
          <w:rFonts w:ascii="Times New Roman" w:hAnsi="Times New Roman"/>
          <w:b w:val="0"/>
          <w:sz w:val="24"/>
          <w:szCs w:val="24"/>
        </w:rPr>
      </w:pPr>
      <w:r w:rsidRPr="00E33EC4">
        <w:rPr>
          <w:rFonts w:ascii="Times New Roman" w:hAnsi="Times New Roman"/>
          <w:b w:val="0"/>
          <w:sz w:val="24"/>
          <w:szCs w:val="24"/>
        </w:rPr>
        <w:t>Rysunek 2.2. Koncepcja dwustopniowej segmentacji rynku międzynarodowego</w:t>
      </w:r>
      <w:r w:rsidRPr="00E33EC4">
        <w:rPr>
          <w:rFonts w:ascii="Times New Roman" w:hAnsi="Times New Roman"/>
          <w:b w:val="0"/>
          <w:sz w:val="24"/>
          <w:szCs w:val="24"/>
        </w:rPr>
        <w:tab/>
      </w:r>
      <w:r w:rsidRPr="00E33EC4">
        <w:rPr>
          <w:rFonts w:ascii="Times New Roman" w:hAnsi="Times New Roman"/>
          <w:b w:val="0"/>
          <w:sz w:val="24"/>
          <w:szCs w:val="24"/>
        </w:rPr>
        <w:tab/>
        <w:t>49</w:t>
      </w:r>
    </w:p>
    <w:p w14:paraId="27CE172D" w14:textId="77777777" w:rsidR="0058347D" w:rsidRPr="00E33EC4" w:rsidRDefault="0058347D" w:rsidP="0058347D">
      <w:pPr>
        <w:pStyle w:val="Nagwek3"/>
        <w:tabs>
          <w:tab w:val="left" w:pos="0"/>
          <w:tab w:val="left" w:pos="567"/>
          <w:tab w:val="right" w:leader="dot" w:pos="8789"/>
          <w:tab w:val="right" w:pos="9072"/>
        </w:tabs>
        <w:spacing w:before="0" w:after="0" w:line="360" w:lineRule="auto"/>
        <w:ind w:left="540" w:right="505" w:hanging="540"/>
        <w:rPr>
          <w:rFonts w:ascii="Times New Roman" w:hAnsi="Times New Roman"/>
          <w:b w:val="0"/>
          <w:sz w:val="24"/>
          <w:szCs w:val="24"/>
        </w:rPr>
      </w:pPr>
      <w:r w:rsidRPr="00E33EC4">
        <w:rPr>
          <w:rFonts w:ascii="Times New Roman" w:hAnsi="Times New Roman"/>
          <w:b w:val="0"/>
          <w:sz w:val="24"/>
          <w:szCs w:val="24"/>
        </w:rPr>
        <w:t>Rysunek 2.3. Typologia segmentacji mikroekonomicznej</w:t>
      </w:r>
      <w:r w:rsidRPr="00E33EC4">
        <w:rPr>
          <w:rFonts w:ascii="Times New Roman" w:hAnsi="Times New Roman"/>
          <w:b w:val="0"/>
          <w:sz w:val="24"/>
          <w:szCs w:val="24"/>
        </w:rPr>
        <w:tab/>
      </w:r>
      <w:r w:rsidRPr="00E33EC4">
        <w:rPr>
          <w:rFonts w:ascii="Times New Roman" w:hAnsi="Times New Roman"/>
          <w:b w:val="0"/>
          <w:sz w:val="24"/>
          <w:szCs w:val="24"/>
        </w:rPr>
        <w:tab/>
        <w:t>51</w:t>
      </w:r>
    </w:p>
    <w:p w14:paraId="285BE0FB" w14:textId="77777777" w:rsidR="0058347D" w:rsidRPr="00E33EC4" w:rsidRDefault="0058347D" w:rsidP="0058347D">
      <w:pPr>
        <w:jc w:val="center"/>
        <w:rPr>
          <w:b/>
        </w:rPr>
      </w:pPr>
    </w:p>
    <w:p w14:paraId="67D2C989" w14:textId="77777777" w:rsidR="0058347D" w:rsidRPr="00E33EC4" w:rsidRDefault="0058347D" w:rsidP="0058347D">
      <w:pPr>
        <w:jc w:val="center"/>
        <w:rPr>
          <w:b/>
        </w:rPr>
      </w:pPr>
      <w:r w:rsidRPr="00E33EC4">
        <w:rPr>
          <w:b/>
        </w:rPr>
        <w:t>Zasady umieszczania wzorów matematycznych w tekście pracy dyplomowej</w:t>
      </w:r>
    </w:p>
    <w:p w14:paraId="1C8A6A22" w14:textId="77777777" w:rsidR="0058347D" w:rsidRPr="00E33EC4" w:rsidRDefault="0058347D" w:rsidP="0058347D">
      <w:pPr>
        <w:jc w:val="center"/>
        <w:rPr>
          <w:b/>
        </w:rPr>
      </w:pPr>
    </w:p>
    <w:p w14:paraId="05165A45" w14:textId="77777777" w:rsidR="0058347D" w:rsidRPr="00E33EC4" w:rsidRDefault="0058347D" w:rsidP="0058347D">
      <w:pPr>
        <w:ind w:left="0" w:firstLine="0"/>
      </w:pPr>
      <w:r w:rsidRPr="00E33EC4">
        <w:t xml:space="preserve">Równania i wzory matematyczne umieszcza się w tekście pracy wykorzystując funkcje edytora równań. Stosuje się ciągłą numerację wzorów w obrębie rozdziałów lub całej pracy (odpowiednio (1.1), (1.2) lub (1), (2). </w:t>
      </w:r>
    </w:p>
    <w:p w14:paraId="4591BA38" w14:textId="77777777" w:rsidR="0058347D" w:rsidRPr="00E33EC4" w:rsidRDefault="0058347D" w:rsidP="0058347D">
      <w:pPr>
        <w:ind w:left="0" w:firstLine="0"/>
      </w:pPr>
      <w:r w:rsidRPr="00E33EC4">
        <w:rPr>
          <w:b/>
          <w:bCs/>
        </w:rPr>
        <w:t>Wymogi edytorskie:</w:t>
      </w:r>
      <w:r w:rsidRPr="00E33EC4">
        <w:t xml:space="preserve"> numer wzoru wyrównany do prawej strony w nawiasie okrągłym, wzór wyśrodkowany.</w:t>
      </w:r>
    </w:p>
    <w:p w14:paraId="02A1D62E" w14:textId="77777777" w:rsidR="0058347D" w:rsidRPr="00E33EC4" w:rsidRDefault="0058347D" w:rsidP="0058347D">
      <w:pPr>
        <w:pStyle w:val="Tekstpodstawowywcity"/>
        <w:jc w:val="right"/>
        <w:rPr>
          <w:sz w:val="20"/>
          <w:szCs w:val="20"/>
        </w:rPr>
      </w:pPr>
      <w:r w:rsidRPr="00E33EC4">
        <w:rPr>
          <w:sz w:val="20"/>
          <w:szCs w:val="20"/>
        </w:rPr>
        <w:t xml:space="preserve">WZÓR FORMUŁY </w:t>
      </w:r>
    </w:p>
    <w:p w14:paraId="15A26267" w14:textId="77777777" w:rsidR="0058347D" w:rsidRPr="00E33EC4" w:rsidRDefault="0058347D" w:rsidP="0058347D">
      <w:pPr>
        <w:pStyle w:val="Tekstpodstawowywcity"/>
        <w:rPr>
          <w:sz w:val="20"/>
          <w:szCs w:val="20"/>
        </w:rPr>
      </w:pPr>
      <w:r w:rsidRPr="00E33EC4">
        <w:t xml:space="preserve">W tym celu zastosowano współczynnik korelacji rang </w:t>
      </w:r>
      <w:proofErr w:type="spellStart"/>
      <w:r w:rsidRPr="00E33EC4">
        <w:t>Spearmana</w:t>
      </w:r>
      <w:proofErr w:type="spellEnd"/>
      <w:r w:rsidRPr="00E33EC4">
        <w:t>, który wyraża się wzorem:</w:t>
      </w:r>
    </w:p>
    <w:p w14:paraId="11A5CC09" w14:textId="77777777" w:rsidR="0058347D" w:rsidRPr="00E33EC4" w:rsidRDefault="0058347D" w:rsidP="0058347D">
      <w:pPr>
        <w:jc w:val="right"/>
        <w:rPr>
          <w:b/>
        </w:rPr>
      </w:pPr>
      <w:r w:rsidRPr="00E33EC4">
        <w:rPr>
          <w:position w:val="-30"/>
        </w:rPr>
        <w:object w:dxaOrig="1880" w:dyaOrig="1020" w14:anchorId="28BCB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6pt;height:51pt" o:ole="">
            <v:imagedata r:id="rId9" o:title=""/>
          </v:shape>
          <o:OLEObject Type="Embed" ProgID="Equation.3" ShapeID="_x0000_i1025" DrawAspect="Content" ObjectID="_1651935201" r:id="rId10"/>
        </w:object>
      </w:r>
      <w:r w:rsidR="00B64BD7">
        <w:t xml:space="preserve">,        </w:t>
      </w:r>
      <w:proofErr w:type="spellStart"/>
      <w:r w:rsidR="00B64BD7">
        <w:t>r</w:t>
      </w:r>
      <w:r w:rsidR="00B64BD7" w:rsidRPr="00B64BD7">
        <w:rPr>
          <w:vertAlign w:val="subscript"/>
        </w:rPr>
        <w:t>s</w:t>
      </w:r>
      <w:proofErr w:type="spellEnd"/>
      <w:r w:rsidR="00B64BD7" w:rsidRPr="00B64BD7">
        <w:sym w:font="Symbol" w:char="F0CE"/>
      </w:r>
      <w:r w:rsidR="00B64BD7">
        <w:t>[-1;1]</w:t>
      </w:r>
      <w:r w:rsidRPr="00E33EC4">
        <w:t xml:space="preserve"> </w:t>
      </w:r>
      <w:r w:rsidR="0023613A" w:rsidRPr="00E33EC4">
        <w:t xml:space="preserve">          </w:t>
      </w:r>
      <w:r w:rsidRPr="00E33EC4">
        <w:t xml:space="preserve">                                                  (1)</w:t>
      </w:r>
    </w:p>
    <w:p w14:paraId="20912BBF" w14:textId="77777777" w:rsidR="0058347D" w:rsidRPr="00E33EC4" w:rsidRDefault="0058347D" w:rsidP="0058347D">
      <w:pPr>
        <w:ind w:left="142" w:hanging="142"/>
      </w:pPr>
      <w:r w:rsidRPr="00E33EC4">
        <w:t>gdzie:</w:t>
      </w:r>
    </w:p>
    <w:p w14:paraId="7C47F3E2" w14:textId="77777777" w:rsidR="0058347D" w:rsidRPr="00E33EC4" w:rsidRDefault="008F7DD1" w:rsidP="00B64BD7">
      <w:pPr>
        <w:ind w:left="142" w:hanging="142"/>
        <w:rPr>
          <w:vertAlign w:val="subscript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d</m:t>
            </m:r>
          </m:e>
          <m:sub>
            <m:r>
              <w:rPr>
                <w:rFonts w:ascii="Cambria Math"/>
              </w:rPr>
              <m:t>i</m:t>
            </m:r>
          </m:sub>
          <m:sup/>
        </m:sSubSup>
      </m:oMath>
      <w:r w:rsidR="0058347D" w:rsidRPr="00E33EC4">
        <w:t xml:space="preserve"> – różnice między rangami odpowiadających sobie wartości cechy </w:t>
      </w:r>
      <w:r w:rsidR="0058347D" w:rsidRPr="00E33EC4">
        <w:rPr>
          <w:i/>
        </w:rPr>
        <w:t>x</w:t>
      </w:r>
      <w:r w:rsidR="0058347D" w:rsidRPr="00E33EC4">
        <w:rPr>
          <w:i/>
          <w:vertAlign w:val="subscript"/>
        </w:rPr>
        <w:t>i</w:t>
      </w:r>
      <w:r w:rsidR="0058347D" w:rsidRPr="00E33EC4">
        <w:rPr>
          <w:vertAlign w:val="subscript"/>
        </w:rPr>
        <w:t xml:space="preserve"> </w:t>
      </w:r>
      <w:r w:rsidR="0058347D" w:rsidRPr="00E33EC4">
        <w:t xml:space="preserve">i cechy </w:t>
      </w:r>
      <w:proofErr w:type="spellStart"/>
      <w:r w:rsidR="0058347D" w:rsidRPr="00E33EC4">
        <w:rPr>
          <w:i/>
        </w:rPr>
        <w:t>y</w:t>
      </w:r>
      <w:r w:rsidR="0058347D" w:rsidRPr="00E33EC4">
        <w:rPr>
          <w:i/>
          <w:vertAlign w:val="subscript"/>
        </w:rPr>
        <w:t>i</w:t>
      </w:r>
      <w:proofErr w:type="spellEnd"/>
      <w:r w:rsidR="0058347D" w:rsidRPr="00E33EC4">
        <w:rPr>
          <w:vertAlign w:val="subscript"/>
        </w:rPr>
        <w:t>,</w:t>
      </w:r>
    </w:p>
    <w:p w14:paraId="6F641976" w14:textId="77777777" w:rsidR="0058347D" w:rsidRPr="00E33EC4" w:rsidRDefault="00B64BD7" w:rsidP="0058347D">
      <w:pPr>
        <w:ind w:left="142" w:hanging="142"/>
      </w:pPr>
      <w:r w:rsidRPr="00B64BD7">
        <w:rPr>
          <w:i/>
          <w:iCs/>
        </w:rPr>
        <w:t>N</w:t>
      </w:r>
      <w:r w:rsidR="0058347D" w:rsidRPr="00E33EC4">
        <w:t xml:space="preserve"> – liczebność badanej zbiorowości.</w:t>
      </w:r>
    </w:p>
    <w:p w14:paraId="6E31C784" w14:textId="77777777" w:rsidR="0058347D" w:rsidRPr="00E33EC4" w:rsidRDefault="0058347D" w:rsidP="0058347D">
      <w:pPr>
        <w:ind w:left="142" w:hanging="142"/>
      </w:pPr>
    </w:p>
    <w:p w14:paraId="06BFF257" w14:textId="77777777" w:rsidR="0058347D" w:rsidRPr="00E33EC4" w:rsidRDefault="0058347D" w:rsidP="0058347D">
      <w:pPr>
        <w:jc w:val="center"/>
        <w:rPr>
          <w:b/>
        </w:rPr>
      </w:pPr>
      <w:r w:rsidRPr="00E33EC4">
        <w:rPr>
          <w:b/>
        </w:rPr>
        <w:t>Zasady umieszczania tabel w tekście pracy dyplomowej</w:t>
      </w:r>
    </w:p>
    <w:p w14:paraId="0CC0AFED" w14:textId="77777777" w:rsidR="0058347D" w:rsidRPr="00E33EC4" w:rsidRDefault="0058347D" w:rsidP="0058347D">
      <w:pPr>
        <w:jc w:val="center"/>
        <w:rPr>
          <w:b/>
        </w:rPr>
      </w:pPr>
    </w:p>
    <w:p w14:paraId="5729D30A" w14:textId="77777777" w:rsidR="0058347D" w:rsidRPr="00E33EC4" w:rsidRDefault="0058347D" w:rsidP="0058347D">
      <w:pPr>
        <w:ind w:left="0" w:firstLine="0"/>
      </w:pPr>
      <w:r w:rsidRPr="00E33EC4">
        <w:t>Przed umieszczeniem tabeli należy ją powołać w tekście pracy (np. W tabeli 1 zestawiono cechy charakterystyczne i rodzaje strategii ekspansji produktu na nowe rynki).</w:t>
      </w:r>
    </w:p>
    <w:p w14:paraId="7A920C75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  <w:rPr>
          <w:sz w:val="20"/>
          <w:szCs w:val="20"/>
        </w:rPr>
      </w:pPr>
      <w:r w:rsidRPr="00E33EC4">
        <w:t>Stosuje się ciągłą numerację tabel w obrębie rozdziałów lub całej pracy (odpowiednio Tabela1.1, Tabela 1.2 lub Tabela 1., Tabela 2.). Jeżeli to możliwe, tabel nie należy dzielić, powinny mieścić się na jednej stronie.</w:t>
      </w:r>
    </w:p>
    <w:p w14:paraId="4FF4DEF0" w14:textId="77777777" w:rsidR="0058347D" w:rsidRPr="00E33EC4" w:rsidRDefault="0058347D" w:rsidP="0058347D">
      <w:pPr>
        <w:ind w:left="0" w:firstLine="0"/>
      </w:pPr>
      <w:r w:rsidRPr="00E33EC4">
        <w:rPr>
          <w:b/>
          <w:bCs/>
        </w:rPr>
        <w:t>Wymogi edytorskie:</w:t>
      </w:r>
      <w:r w:rsidRPr="00E33EC4">
        <w:t xml:space="preserve"> tytuł wyrównany do lewej strony, czcionka 12 pkt.; wewnątrz tabeli czcionka 10-11 pkt.; źródło wyrównane do lewej strony, czcionka 10 pkt.</w:t>
      </w:r>
    </w:p>
    <w:p w14:paraId="00196F8A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  <w:jc w:val="right"/>
        <w:rPr>
          <w:sz w:val="20"/>
          <w:szCs w:val="20"/>
        </w:rPr>
      </w:pPr>
    </w:p>
    <w:p w14:paraId="6AD8A625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  <w:jc w:val="right"/>
        <w:rPr>
          <w:sz w:val="20"/>
          <w:szCs w:val="20"/>
        </w:rPr>
      </w:pPr>
      <w:r w:rsidRPr="00E33EC4">
        <w:rPr>
          <w:sz w:val="20"/>
          <w:szCs w:val="20"/>
        </w:rPr>
        <w:br w:type="page"/>
      </w:r>
      <w:r w:rsidRPr="00E33EC4">
        <w:rPr>
          <w:sz w:val="20"/>
          <w:szCs w:val="20"/>
        </w:rPr>
        <w:lastRenderedPageBreak/>
        <w:t>WZÓR TABELI</w:t>
      </w:r>
    </w:p>
    <w:p w14:paraId="146ACF4F" w14:textId="77777777" w:rsidR="0058347D" w:rsidRPr="00E33EC4" w:rsidRDefault="0058347D" w:rsidP="0058347D">
      <w:pPr>
        <w:pStyle w:val="Legenda"/>
        <w:keepNext/>
        <w:ind w:left="0" w:firstLine="0"/>
        <w:rPr>
          <w:b w:val="0"/>
          <w:szCs w:val="24"/>
        </w:rPr>
      </w:pPr>
      <w:r w:rsidRPr="00E33EC4">
        <w:rPr>
          <w:b w:val="0"/>
          <w:szCs w:val="24"/>
        </w:rPr>
        <w:t>Tabela 1. Charakterystyka i ocena strategii produktu skierowanych na nowe rynki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693"/>
        <w:gridCol w:w="2268"/>
        <w:gridCol w:w="2230"/>
      </w:tblGrid>
      <w:tr w:rsidR="0058347D" w:rsidRPr="00E33EC4" w14:paraId="07872E77" w14:textId="77777777" w:rsidTr="008931BE">
        <w:tc>
          <w:tcPr>
            <w:tcW w:w="2197" w:type="dxa"/>
            <w:shd w:val="clear" w:color="auto" w:fill="FFFFFF"/>
            <w:vAlign w:val="center"/>
          </w:tcPr>
          <w:p w14:paraId="609FC02C" w14:textId="77777777" w:rsidR="0058347D" w:rsidRPr="00E33EC4" w:rsidRDefault="0058347D" w:rsidP="008931BE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3EC4">
              <w:rPr>
                <w:b/>
                <w:sz w:val="20"/>
                <w:szCs w:val="20"/>
              </w:rPr>
              <w:t>Cechy</w:t>
            </w:r>
          </w:p>
          <w:p w14:paraId="6B9C33D8" w14:textId="77777777" w:rsidR="0058347D" w:rsidRPr="00E33EC4" w:rsidRDefault="0058347D" w:rsidP="008931BE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3EC4">
              <w:rPr>
                <w:b/>
                <w:sz w:val="20"/>
                <w:szCs w:val="20"/>
              </w:rPr>
              <w:t>Charakterystyczne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27DD9D5" w14:textId="77777777" w:rsidR="0058347D" w:rsidRPr="00E33EC4" w:rsidRDefault="0058347D" w:rsidP="008931BE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3EC4">
              <w:rPr>
                <w:b/>
                <w:sz w:val="20"/>
                <w:szCs w:val="20"/>
              </w:rPr>
              <w:t>Ekspansja</w:t>
            </w:r>
          </w:p>
          <w:p w14:paraId="111A9DAB" w14:textId="77777777" w:rsidR="0058347D" w:rsidRPr="00E33EC4" w:rsidRDefault="0058347D" w:rsidP="008931BE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3EC4">
              <w:rPr>
                <w:b/>
                <w:sz w:val="20"/>
                <w:szCs w:val="20"/>
              </w:rPr>
              <w:t>geograficzna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51F6211" w14:textId="77777777" w:rsidR="0058347D" w:rsidRPr="00E33EC4" w:rsidRDefault="0058347D" w:rsidP="008931BE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3EC4">
              <w:rPr>
                <w:b/>
                <w:sz w:val="20"/>
                <w:szCs w:val="20"/>
              </w:rPr>
              <w:t>Ekspansja oparta</w:t>
            </w:r>
          </w:p>
          <w:p w14:paraId="600201D0" w14:textId="77777777" w:rsidR="0058347D" w:rsidRPr="00E33EC4" w:rsidRDefault="0058347D" w:rsidP="008931BE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3EC4">
              <w:rPr>
                <w:b/>
                <w:sz w:val="20"/>
                <w:szCs w:val="20"/>
              </w:rPr>
              <w:t>na modyfikacjach</w:t>
            </w:r>
          </w:p>
          <w:p w14:paraId="480C6805" w14:textId="77777777" w:rsidR="0058347D" w:rsidRPr="00E33EC4" w:rsidRDefault="0058347D" w:rsidP="008931BE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3EC4">
              <w:rPr>
                <w:b/>
                <w:sz w:val="20"/>
                <w:szCs w:val="20"/>
              </w:rPr>
              <w:t>produktu</w:t>
            </w:r>
          </w:p>
        </w:tc>
        <w:tc>
          <w:tcPr>
            <w:tcW w:w="2230" w:type="dxa"/>
            <w:shd w:val="clear" w:color="auto" w:fill="FFFFFF"/>
            <w:vAlign w:val="center"/>
          </w:tcPr>
          <w:p w14:paraId="1EFF7165" w14:textId="77777777" w:rsidR="0058347D" w:rsidRPr="00E33EC4" w:rsidRDefault="0058347D" w:rsidP="008931BE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3EC4">
              <w:rPr>
                <w:b/>
                <w:sz w:val="20"/>
                <w:szCs w:val="20"/>
              </w:rPr>
              <w:t>Ekspansja oparta</w:t>
            </w:r>
          </w:p>
          <w:p w14:paraId="48ADE08B" w14:textId="77777777" w:rsidR="0058347D" w:rsidRPr="00E33EC4" w:rsidRDefault="0058347D" w:rsidP="008931BE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3EC4">
              <w:rPr>
                <w:b/>
                <w:sz w:val="20"/>
                <w:szCs w:val="20"/>
              </w:rPr>
              <w:t>na innowacjach</w:t>
            </w:r>
          </w:p>
          <w:p w14:paraId="518C1ED2" w14:textId="77777777" w:rsidR="0058347D" w:rsidRPr="00E33EC4" w:rsidRDefault="0058347D" w:rsidP="008931BE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E33EC4">
              <w:rPr>
                <w:b/>
                <w:sz w:val="20"/>
                <w:szCs w:val="20"/>
              </w:rPr>
              <w:t>produktowych</w:t>
            </w:r>
          </w:p>
        </w:tc>
      </w:tr>
      <w:tr w:rsidR="0058347D" w:rsidRPr="00E33EC4" w14:paraId="2EA970A0" w14:textId="77777777" w:rsidTr="008931BE">
        <w:tc>
          <w:tcPr>
            <w:tcW w:w="2197" w:type="dxa"/>
            <w:shd w:val="clear" w:color="auto" w:fill="FFFFFF"/>
            <w:vAlign w:val="center"/>
          </w:tcPr>
          <w:p w14:paraId="680E4C57" w14:textId="77777777" w:rsidR="0058347D" w:rsidRPr="00E33EC4" w:rsidRDefault="0058347D" w:rsidP="008931BE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  <w:jc w:val="center"/>
              <w:rPr>
                <w:b/>
                <w:sz w:val="20"/>
                <w:szCs w:val="20"/>
              </w:rPr>
            </w:pPr>
            <w:r w:rsidRPr="00E33EC4">
              <w:rPr>
                <w:b/>
                <w:sz w:val="20"/>
                <w:szCs w:val="20"/>
              </w:rPr>
              <w:t>Istota</w:t>
            </w:r>
          </w:p>
        </w:tc>
        <w:tc>
          <w:tcPr>
            <w:tcW w:w="2693" w:type="dxa"/>
            <w:shd w:val="clear" w:color="auto" w:fill="FFFFFF"/>
          </w:tcPr>
          <w:p w14:paraId="07939FE4" w14:textId="77777777" w:rsidR="0058347D" w:rsidRPr="00E33EC4" w:rsidRDefault="0058347D" w:rsidP="008931BE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  <w:rPr>
                <w:sz w:val="20"/>
                <w:szCs w:val="20"/>
              </w:rPr>
            </w:pPr>
            <w:r w:rsidRPr="00E33EC4">
              <w:rPr>
                <w:sz w:val="20"/>
                <w:szCs w:val="20"/>
              </w:rPr>
              <w:t>dążenie do wzrostu sprzedaży dotychczasowego produktu poprzez wejście na nowe rynki geograficzne</w:t>
            </w:r>
          </w:p>
        </w:tc>
        <w:tc>
          <w:tcPr>
            <w:tcW w:w="2268" w:type="dxa"/>
            <w:shd w:val="clear" w:color="auto" w:fill="FFFFFF"/>
          </w:tcPr>
          <w:p w14:paraId="4569B216" w14:textId="77777777" w:rsidR="0058347D" w:rsidRPr="00E33EC4" w:rsidRDefault="0058347D" w:rsidP="008931BE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  <w:rPr>
                <w:sz w:val="20"/>
                <w:szCs w:val="20"/>
              </w:rPr>
            </w:pPr>
            <w:r w:rsidRPr="00E33EC4">
              <w:rPr>
                <w:sz w:val="20"/>
                <w:szCs w:val="20"/>
              </w:rPr>
              <w:t>rozszerzenie rynków zbytu dla zmodyfikowanego produktu</w:t>
            </w:r>
          </w:p>
        </w:tc>
        <w:tc>
          <w:tcPr>
            <w:tcW w:w="2230" w:type="dxa"/>
            <w:shd w:val="clear" w:color="auto" w:fill="FFFFFF"/>
          </w:tcPr>
          <w:p w14:paraId="02E1E20B" w14:textId="77777777" w:rsidR="0058347D" w:rsidRPr="00E33EC4" w:rsidRDefault="0058347D" w:rsidP="008931BE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  <w:rPr>
                <w:sz w:val="20"/>
                <w:szCs w:val="20"/>
              </w:rPr>
            </w:pPr>
            <w:r w:rsidRPr="00E33EC4">
              <w:rPr>
                <w:sz w:val="20"/>
                <w:szCs w:val="20"/>
              </w:rPr>
              <w:t>rozszerzanie rynków zbytu dla nowego produktu</w:t>
            </w:r>
          </w:p>
        </w:tc>
      </w:tr>
      <w:tr w:rsidR="0058347D" w:rsidRPr="00E33EC4" w14:paraId="276DBCDA" w14:textId="77777777" w:rsidTr="008931BE">
        <w:tc>
          <w:tcPr>
            <w:tcW w:w="2197" w:type="dxa"/>
            <w:shd w:val="clear" w:color="auto" w:fill="FFFFFF"/>
            <w:vAlign w:val="center"/>
          </w:tcPr>
          <w:p w14:paraId="35527F8C" w14:textId="77777777" w:rsidR="0058347D" w:rsidRPr="00E33EC4" w:rsidRDefault="0058347D" w:rsidP="008931BE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  <w:jc w:val="center"/>
              <w:rPr>
                <w:b/>
                <w:sz w:val="20"/>
                <w:szCs w:val="20"/>
              </w:rPr>
            </w:pPr>
            <w:r w:rsidRPr="00E33EC4">
              <w:rPr>
                <w:b/>
                <w:sz w:val="20"/>
                <w:szCs w:val="20"/>
              </w:rPr>
              <w:t>Dominujące przesłanie</w:t>
            </w:r>
          </w:p>
        </w:tc>
        <w:tc>
          <w:tcPr>
            <w:tcW w:w="2693" w:type="dxa"/>
            <w:shd w:val="clear" w:color="auto" w:fill="FFFFFF"/>
          </w:tcPr>
          <w:p w14:paraId="38F3EB09" w14:textId="77777777" w:rsidR="0058347D" w:rsidRPr="00E33EC4" w:rsidRDefault="0058347D" w:rsidP="0058347D">
            <w:pPr>
              <w:pStyle w:val="Tekstpodstawowy"/>
              <w:numPr>
                <w:ilvl w:val="0"/>
                <w:numId w:val="14"/>
              </w:numPr>
              <w:tabs>
                <w:tab w:val="num" w:pos="239"/>
                <w:tab w:val="right" w:pos="8789"/>
              </w:tabs>
              <w:spacing w:after="0"/>
              <w:ind w:left="239" w:hanging="240"/>
              <w:rPr>
                <w:sz w:val="20"/>
                <w:szCs w:val="20"/>
              </w:rPr>
            </w:pPr>
            <w:r w:rsidRPr="00E33EC4">
              <w:rPr>
                <w:sz w:val="20"/>
                <w:szCs w:val="20"/>
              </w:rPr>
              <w:t>ograniczone możliwości sprzedaży na dotychczasowym rynku</w:t>
            </w:r>
          </w:p>
          <w:p w14:paraId="008C958F" w14:textId="77777777" w:rsidR="0058347D" w:rsidRPr="00E33EC4" w:rsidRDefault="0058347D" w:rsidP="0058347D">
            <w:pPr>
              <w:pStyle w:val="Tekstpodstawowy"/>
              <w:numPr>
                <w:ilvl w:val="0"/>
                <w:numId w:val="14"/>
              </w:numPr>
              <w:tabs>
                <w:tab w:val="num" w:pos="239"/>
                <w:tab w:val="right" w:pos="8789"/>
              </w:tabs>
              <w:spacing w:after="0"/>
              <w:ind w:left="239" w:hanging="240"/>
              <w:rPr>
                <w:sz w:val="20"/>
                <w:szCs w:val="20"/>
              </w:rPr>
            </w:pPr>
            <w:r w:rsidRPr="00E33EC4">
              <w:rPr>
                <w:sz w:val="20"/>
                <w:szCs w:val="20"/>
              </w:rPr>
              <w:t>znaczny potencjał zaangażowany w produkt</w:t>
            </w:r>
          </w:p>
        </w:tc>
        <w:tc>
          <w:tcPr>
            <w:tcW w:w="2268" w:type="dxa"/>
            <w:shd w:val="clear" w:color="auto" w:fill="FFFFFF"/>
          </w:tcPr>
          <w:p w14:paraId="2C5247E5" w14:textId="77777777" w:rsidR="0058347D" w:rsidRPr="00E33EC4" w:rsidRDefault="0058347D" w:rsidP="0058347D">
            <w:pPr>
              <w:pStyle w:val="Tekstpodstawowy"/>
              <w:numPr>
                <w:ilvl w:val="0"/>
                <w:numId w:val="14"/>
              </w:numPr>
              <w:tabs>
                <w:tab w:val="num" w:pos="239"/>
                <w:tab w:val="right" w:pos="8789"/>
              </w:tabs>
              <w:spacing w:after="0"/>
              <w:ind w:left="239" w:hanging="240"/>
              <w:rPr>
                <w:sz w:val="20"/>
                <w:szCs w:val="20"/>
              </w:rPr>
            </w:pPr>
            <w:r w:rsidRPr="00E33EC4">
              <w:rPr>
                <w:sz w:val="20"/>
                <w:szCs w:val="20"/>
              </w:rPr>
              <w:t>ograniczone możliwości sprzedaży na dotychczasowym rynku</w:t>
            </w:r>
          </w:p>
          <w:p w14:paraId="6B9CF7D4" w14:textId="77777777" w:rsidR="0058347D" w:rsidRPr="00E33EC4" w:rsidRDefault="0058347D" w:rsidP="0058347D">
            <w:pPr>
              <w:pStyle w:val="Tekstpodstawowy"/>
              <w:numPr>
                <w:ilvl w:val="0"/>
                <w:numId w:val="14"/>
              </w:numPr>
              <w:tabs>
                <w:tab w:val="num" w:pos="239"/>
                <w:tab w:val="right" w:pos="8789"/>
              </w:tabs>
              <w:spacing w:after="0"/>
              <w:ind w:left="239" w:hanging="240"/>
              <w:rPr>
                <w:sz w:val="20"/>
                <w:szCs w:val="20"/>
              </w:rPr>
            </w:pPr>
            <w:r w:rsidRPr="00E33EC4">
              <w:rPr>
                <w:sz w:val="20"/>
                <w:szCs w:val="20"/>
              </w:rPr>
              <w:t>znaczny potencjał zaangażowany w produkt i jego modyfikacje</w:t>
            </w:r>
          </w:p>
        </w:tc>
        <w:tc>
          <w:tcPr>
            <w:tcW w:w="2230" w:type="dxa"/>
            <w:shd w:val="clear" w:color="auto" w:fill="FFFFFF"/>
          </w:tcPr>
          <w:p w14:paraId="7FDC6AF9" w14:textId="77777777" w:rsidR="0058347D" w:rsidRPr="00E33EC4" w:rsidRDefault="0058347D" w:rsidP="0058347D">
            <w:pPr>
              <w:pStyle w:val="Tekstpodstawowy"/>
              <w:numPr>
                <w:ilvl w:val="0"/>
                <w:numId w:val="14"/>
              </w:numPr>
              <w:tabs>
                <w:tab w:val="num" w:pos="239"/>
                <w:tab w:val="right" w:pos="8789"/>
              </w:tabs>
              <w:spacing w:after="0"/>
              <w:ind w:left="239" w:hanging="240"/>
              <w:rPr>
                <w:sz w:val="20"/>
                <w:szCs w:val="20"/>
              </w:rPr>
            </w:pPr>
            <w:r w:rsidRPr="00E33EC4">
              <w:rPr>
                <w:sz w:val="20"/>
                <w:szCs w:val="20"/>
              </w:rPr>
              <w:t>ograniczona chłonność dotychczasowego rynku w zakresie innowacji</w:t>
            </w:r>
          </w:p>
          <w:p w14:paraId="4600CAB8" w14:textId="77777777" w:rsidR="0058347D" w:rsidRPr="00E33EC4" w:rsidRDefault="0058347D" w:rsidP="0058347D">
            <w:pPr>
              <w:pStyle w:val="Tekstpodstawowy"/>
              <w:numPr>
                <w:ilvl w:val="0"/>
                <w:numId w:val="14"/>
              </w:numPr>
              <w:tabs>
                <w:tab w:val="num" w:pos="239"/>
                <w:tab w:val="right" w:pos="8789"/>
              </w:tabs>
              <w:spacing w:after="0"/>
              <w:ind w:left="239" w:hanging="240"/>
              <w:rPr>
                <w:sz w:val="20"/>
                <w:szCs w:val="20"/>
              </w:rPr>
            </w:pPr>
            <w:r w:rsidRPr="00E33EC4">
              <w:rPr>
                <w:sz w:val="20"/>
                <w:szCs w:val="20"/>
              </w:rPr>
              <w:t>poszukiwanie ekspansywnie rozwijających się rynków dających szanse rozwoju innowacyjnej firmie</w:t>
            </w:r>
          </w:p>
        </w:tc>
      </w:tr>
      <w:tr w:rsidR="0058347D" w:rsidRPr="00E33EC4" w14:paraId="1CB25D07" w14:textId="77777777" w:rsidTr="008931BE">
        <w:tc>
          <w:tcPr>
            <w:tcW w:w="2197" w:type="dxa"/>
            <w:shd w:val="clear" w:color="auto" w:fill="FFFFFF"/>
          </w:tcPr>
          <w:p w14:paraId="37F2C007" w14:textId="77777777" w:rsidR="0058347D" w:rsidRPr="00E33EC4" w:rsidRDefault="0058347D" w:rsidP="008931BE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</w:pPr>
            <w:r w:rsidRPr="00E33EC4">
              <w:t>...</w:t>
            </w:r>
          </w:p>
        </w:tc>
        <w:tc>
          <w:tcPr>
            <w:tcW w:w="2693" w:type="dxa"/>
            <w:shd w:val="clear" w:color="auto" w:fill="FFFFFF"/>
          </w:tcPr>
          <w:p w14:paraId="76BD954C" w14:textId="77777777" w:rsidR="0058347D" w:rsidRPr="00E33EC4" w:rsidRDefault="0058347D" w:rsidP="008931BE">
            <w:pPr>
              <w:pStyle w:val="Tekstpodstawowy"/>
              <w:tabs>
                <w:tab w:val="left" w:pos="426"/>
                <w:tab w:val="left" w:pos="993"/>
                <w:tab w:val="right" w:pos="8789"/>
              </w:tabs>
            </w:pPr>
            <w:r w:rsidRPr="00E33EC4">
              <w:t>...</w:t>
            </w:r>
          </w:p>
        </w:tc>
        <w:tc>
          <w:tcPr>
            <w:tcW w:w="2268" w:type="dxa"/>
            <w:shd w:val="clear" w:color="auto" w:fill="FFFFFF"/>
          </w:tcPr>
          <w:p w14:paraId="62156CC2" w14:textId="77777777" w:rsidR="0058347D" w:rsidRPr="00E33EC4" w:rsidRDefault="0058347D" w:rsidP="008931BE">
            <w:pPr>
              <w:pStyle w:val="Tekstpodstawowy"/>
              <w:tabs>
                <w:tab w:val="right" w:pos="8789"/>
              </w:tabs>
            </w:pPr>
            <w:r w:rsidRPr="00E33EC4">
              <w:t>...</w:t>
            </w:r>
          </w:p>
        </w:tc>
        <w:tc>
          <w:tcPr>
            <w:tcW w:w="2230" w:type="dxa"/>
            <w:shd w:val="clear" w:color="auto" w:fill="FFFFFF"/>
          </w:tcPr>
          <w:p w14:paraId="6AFA3AE5" w14:textId="77777777" w:rsidR="0058347D" w:rsidRPr="00E33EC4" w:rsidRDefault="0058347D" w:rsidP="008931BE">
            <w:pPr>
              <w:pStyle w:val="Tekstpodstawowy"/>
              <w:tabs>
                <w:tab w:val="right" w:pos="8789"/>
              </w:tabs>
            </w:pPr>
            <w:r w:rsidRPr="00E33EC4">
              <w:t>...</w:t>
            </w:r>
          </w:p>
        </w:tc>
      </w:tr>
    </w:tbl>
    <w:p w14:paraId="01A79683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  <w:spacing w:before="120" w:after="0"/>
        <w:rPr>
          <w:sz w:val="20"/>
          <w:szCs w:val="20"/>
        </w:rPr>
      </w:pPr>
      <w:r w:rsidRPr="00E33EC4">
        <w:rPr>
          <w:sz w:val="20"/>
          <w:szCs w:val="20"/>
        </w:rPr>
        <w:t xml:space="preserve">Źródło: W. </w:t>
      </w:r>
      <w:proofErr w:type="spellStart"/>
      <w:r w:rsidRPr="00E33EC4">
        <w:rPr>
          <w:sz w:val="20"/>
          <w:szCs w:val="20"/>
        </w:rPr>
        <w:t>Wrzosek</w:t>
      </w:r>
      <w:proofErr w:type="spellEnd"/>
      <w:r w:rsidRPr="00E33EC4">
        <w:rPr>
          <w:sz w:val="20"/>
          <w:szCs w:val="20"/>
        </w:rPr>
        <w:t xml:space="preserve"> (red.), </w:t>
      </w:r>
      <w:r w:rsidRPr="00E33EC4">
        <w:rPr>
          <w:i/>
          <w:iCs/>
          <w:sz w:val="20"/>
          <w:szCs w:val="20"/>
        </w:rPr>
        <w:t>Strategie marketingowe</w:t>
      </w:r>
      <w:r w:rsidRPr="00E33EC4">
        <w:rPr>
          <w:sz w:val="20"/>
          <w:szCs w:val="20"/>
        </w:rPr>
        <w:t>, Szkoła Główna Handlowa w Warszawie, Warszawa 2001, s. 127.</w:t>
      </w:r>
    </w:p>
    <w:p w14:paraId="1545BF36" w14:textId="77777777" w:rsidR="0058347D" w:rsidRPr="00E33EC4" w:rsidRDefault="0058347D" w:rsidP="0058347D">
      <w:pPr>
        <w:jc w:val="center"/>
        <w:rPr>
          <w:b/>
        </w:rPr>
      </w:pPr>
    </w:p>
    <w:p w14:paraId="2FC5471F" w14:textId="77777777" w:rsidR="0058347D" w:rsidRPr="00E33EC4" w:rsidRDefault="0058347D" w:rsidP="0058347D">
      <w:pPr>
        <w:jc w:val="center"/>
        <w:rPr>
          <w:b/>
        </w:rPr>
      </w:pPr>
      <w:r w:rsidRPr="00E33EC4">
        <w:rPr>
          <w:b/>
        </w:rPr>
        <w:t>Zasady umieszczania rysunków w tekście pracy dyplomowej</w:t>
      </w:r>
    </w:p>
    <w:p w14:paraId="3E4640B3" w14:textId="77777777" w:rsidR="0058347D" w:rsidRPr="00E33EC4" w:rsidRDefault="0058347D" w:rsidP="0058347D">
      <w:pPr>
        <w:jc w:val="center"/>
        <w:rPr>
          <w:b/>
        </w:rPr>
      </w:pPr>
    </w:p>
    <w:p w14:paraId="282CD959" w14:textId="77777777" w:rsidR="0058347D" w:rsidRPr="00E33EC4" w:rsidRDefault="0058347D" w:rsidP="0058347D">
      <w:pPr>
        <w:pStyle w:val="Podtytu"/>
        <w:spacing w:line="240" w:lineRule="auto"/>
        <w:ind w:left="0" w:firstLine="0"/>
        <w:jc w:val="both"/>
        <w:rPr>
          <w:b w:val="0"/>
          <w:bCs/>
        </w:rPr>
      </w:pPr>
      <w:r w:rsidRPr="00E33EC4">
        <w:rPr>
          <w:b w:val="0"/>
        </w:rPr>
        <w:t xml:space="preserve">Przed umieszczeniem rysunku należy go powołać w tekście pracy (np. </w:t>
      </w:r>
      <w:r w:rsidRPr="00E33EC4">
        <w:rPr>
          <w:b w:val="0"/>
          <w:bCs/>
        </w:rPr>
        <w:t xml:space="preserve">Rysunek 1.1 prezentuje szczegółowo strukturę  hierarchiczną badań). </w:t>
      </w:r>
      <w:r w:rsidRPr="00E33EC4">
        <w:rPr>
          <w:b w:val="0"/>
        </w:rPr>
        <w:t>Stosuje się ciągłą numerację rysunków w obrębie rozdziałów lub całej pracy (odpowiednio Rys.1.1, Rys. 1.2 lub Rys. 1., Rys. 2.).</w:t>
      </w:r>
    </w:p>
    <w:p w14:paraId="5B9B040C" w14:textId="77777777" w:rsidR="0058347D" w:rsidRPr="00E33EC4" w:rsidRDefault="0058347D" w:rsidP="0058347D">
      <w:pPr>
        <w:spacing w:before="240"/>
        <w:ind w:left="0" w:firstLine="0"/>
      </w:pPr>
      <w:r w:rsidRPr="00E33EC4">
        <w:rPr>
          <w:b/>
          <w:bCs/>
        </w:rPr>
        <w:t>Wymogi edytorskie:</w:t>
      </w:r>
      <w:r w:rsidRPr="00E33EC4">
        <w:t xml:space="preserve"> tytuł wyrównany do lewej strony, czcionka 12 pkt.; rysunek wyśrodkowany; źródło wyrównane do lewej, strony czcionka 10 pkt; legenda lub wyjaśnienia nad tytułem, czcionka10 pkt.</w:t>
      </w:r>
    </w:p>
    <w:p w14:paraId="64F71C98" w14:textId="77777777" w:rsidR="0058347D" w:rsidRPr="00E33EC4" w:rsidRDefault="0058347D" w:rsidP="0058347D">
      <w:pPr>
        <w:ind w:left="0" w:firstLine="0"/>
      </w:pPr>
      <w:r w:rsidRPr="00E33EC4">
        <w:t>Analogiczne zasady jak przy umieszczaniu rysunków stosuje się do wykresów, schematów, fotografii i map.</w:t>
      </w:r>
    </w:p>
    <w:p w14:paraId="7710E40F" w14:textId="77777777" w:rsidR="00F975A2" w:rsidRPr="00E33EC4" w:rsidRDefault="00F975A2" w:rsidP="0058347D">
      <w:pPr>
        <w:pStyle w:val="Tekstpodstawowy"/>
        <w:tabs>
          <w:tab w:val="left" w:pos="426"/>
          <w:tab w:val="left" w:pos="993"/>
          <w:tab w:val="right" w:pos="8789"/>
        </w:tabs>
        <w:jc w:val="right"/>
        <w:rPr>
          <w:sz w:val="20"/>
          <w:szCs w:val="20"/>
        </w:rPr>
      </w:pPr>
    </w:p>
    <w:p w14:paraId="5E0A026B" w14:textId="77777777" w:rsidR="0058347D" w:rsidRPr="00E33EC4" w:rsidRDefault="00B14EBD" w:rsidP="0058347D">
      <w:pPr>
        <w:pStyle w:val="Tekstpodstawowy"/>
        <w:tabs>
          <w:tab w:val="left" w:pos="426"/>
          <w:tab w:val="left" w:pos="993"/>
          <w:tab w:val="right" w:pos="8789"/>
        </w:tabs>
        <w:jc w:val="right"/>
        <w:rPr>
          <w:sz w:val="20"/>
          <w:szCs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F5DB8C" wp14:editId="17F48711">
                <wp:simplePos x="0" y="0"/>
                <wp:positionH relativeFrom="column">
                  <wp:posOffset>817880</wp:posOffset>
                </wp:positionH>
                <wp:positionV relativeFrom="paragraph">
                  <wp:posOffset>250190</wp:posOffset>
                </wp:positionV>
                <wp:extent cx="4000500" cy="2007870"/>
                <wp:effectExtent l="8255" t="7620" r="10795" b="1333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2007870"/>
                          <a:chOff x="2422" y="10681"/>
                          <a:chExt cx="6300" cy="316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718" y="12461"/>
                            <a:ext cx="1382" cy="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422" y="10681"/>
                            <a:ext cx="6300" cy="3162"/>
                            <a:chOff x="1597" y="2041"/>
                            <a:chExt cx="9180" cy="6480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7" y="2041"/>
                              <a:ext cx="3420" cy="12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EE5EA9" w14:textId="77777777" w:rsidR="001A3AF2" w:rsidRPr="00C04EE9" w:rsidRDefault="001A3AF2" w:rsidP="0058347D">
                                <w:pPr>
                                  <w:pStyle w:val="Tekstpodstawowy"/>
                                  <w:spacing w:after="0"/>
                                  <w:jc w:val="center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04EE9"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>Badania</w:t>
                                </w:r>
                                <w:r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 xml:space="preserve"> rynkowe</w:t>
                                </w:r>
                              </w:p>
                              <w:p w14:paraId="45B237CF" w14:textId="77777777" w:rsidR="001A3AF2" w:rsidRPr="00C04EE9" w:rsidRDefault="001A3AF2" w:rsidP="0058347D">
                                <w:pPr>
                                  <w:pStyle w:val="Tekstpodstawowy"/>
                                  <w:spacing w:after="0"/>
                                  <w:jc w:val="center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 xml:space="preserve">i </w:t>
                                </w:r>
                                <w:r w:rsidRPr="00C04EE9">
                                  <w:rPr>
                                    <w:bCs/>
                                    <w:sz w:val="18"/>
                                    <w:szCs w:val="18"/>
                                  </w:rPr>
                                  <w:t>marketingowe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7" y="4381"/>
                              <a:ext cx="3420" cy="12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63CF00" w14:textId="77777777" w:rsidR="001A3AF2" w:rsidRPr="00C04EE9" w:rsidRDefault="001A3AF2" w:rsidP="0058347D">
                                <w:pPr>
                                  <w:pStyle w:val="Tekstpodstawowy"/>
                                  <w:spacing w:before="120"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04EE9">
                                  <w:rPr>
                                    <w:sz w:val="18"/>
                                    <w:szCs w:val="18"/>
                                  </w:rPr>
                                  <w:t xml:space="preserve">krajowe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7" y="4381"/>
                              <a:ext cx="3420" cy="12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F37DA1" w14:textId="77777777" w:rsidR="001A3AF2" w:rsidRPr="00C04EE9" w:rsidRDefault="001A3AF2" w:rsidP="0058347D">
                                <w:pPr>
                                  <w:pStyle w:val="Tekstpodstawowy"/>
                                  <w:spacing w:before="120"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m</w:t>
                                </w:r>
                                <w:r w:rsidRPr="00C04EE9">
                                  <w:rPr>
                                    <w:sz w:val="18"/>
                                    <w:szCs w:val="18"/>
                                  </w:rPr>
                                  <w:t>i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ędzynarodowe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7" y="7081"/>
                              <a:ext cx="3420" cy="14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5F3092" w14:textId="77777777" w:rsidR="001A3AF2" w:rsidRDefault="001A3AF2" w:rsidP="0058347D">
                                <w:pPr>
                                  <w:pStyle w:val="Tekstpodstawowy"/>
                                  <w:spacing w:before="60"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pojedynczego</w:t>
                                </w:r>
                              </w:p>
                              <w:p w14:paraId="02D74B7A" w14:textId="77777777" w:rsidR="001A3AF2" w:rsidRPr="00EC07C4" w:rsidRDefault="001A3AF2" w:rsidP="0058347D">
                                <w:pPr>
                                  <w:pStyle w:val="Tekstpodstawowy"/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C07C4">
                                  <w:rPr>
                                    <w:sz w:val="18"/>
                                    <w:szCs w:val="18"/>
                                  </w:rPr>
                                  <w:t>rynku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EC07C4">
                                  <w:rPr>
                                    <w:sz w:val="18"/>
                                    <w:szCs w:val="18"/>
                                  </w:rPr>
                                  <w:t>zagranicznego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7" y="7081"/>
                              <a:ext cx="3420" cy="14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F802B8" w14:textId="77777777" w:rsidR="001A3AF2" w:rsidRDefault="001A3AF2" w:rsidP="0058347D">
                                <w:pPr>
                                  <w:pStyle w:val="Tekstpodstawowy"/>
                                  <w:spacing w:before="60"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C07C4">
                                  <w:rPr>
                                    <w:sz w:val="18"/>
                                    <w:szCs w:val="18"/>
                                  </w:rPr>
                                  <w:t>wielu rynków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588D0CFB" w14:textId="77777777" w:rsidR="001A3AF2" w:rsidRPr="00EC07C4" w:rsidRDefault="001A3AF2" w:rsidP="0058347D">
                                <w:pPr>
                                  <w:pStyle w:val="Tekstpodstawowy"/>
                                  <w:spacing w:after="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C07C4">
                                  <w:rPr>
                                    <w:sz w:val="18"/>
                                    <w:szCs w:val="18"/>
                                  </w:rPr>
                                  <w:t>zagranicznych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37" y="3301"/>
                              <a:ext cx="252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7" y="3301"/>
                              <a:ext cx="234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57" y="5641"/>
                              <a:ext cx="324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5DB8C" id="Group 2" o:spid="_x0000_s1026" style="position:absolute;left:0;text-align:left;margin-left:64.4pt;margin-top:19.7pt;width:315pt;height:158.1pt;z-index:251660288" coordorigin="2422,10681" coordsize="6300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xqOaAQAAIcaAAAOAAAAZHJzL2Uyb0RvYy54bWzsWdtu4zYQfS/QfyD43lh320KcxSK7SQuk&#10;bbCXD6Al6tJKpErKsbNf3+GQkm9pUuw2LrCwHwxKpCjyzDnDmdHlm03bkAeudC3FgvoXHiVcZDKv&#10;Rbmgnz/d/DSjRPdM5KyRgi/oI9f0zdWPP1yuu5QHspJNzhWBSYRO192CVn3fpZOJzireMn0hOy6g&#10;s5CqZT1cqnKSK7aG2dtmEnheMllLlXdKZlxruPvOdtIrnL8oeNb/XhSa96RZUFhbj/8K/5fmf3J1&#10;ydJSsa6qM7cM9hWraFkt4KXjVO9Yz8hK1UdTtXWmpJZFf5HJdiKLos447gF243sHu7lVctXhXsp0&#10;XXYjTADtAU5fPW3228O9InUOtqNEsBZMhG8lgYFm3ZUpjLhV3cfuXtn9QfNOZn9q6J4c9pvr0g4m&#10;y/WvMofp2KqXCM2mUK2ZAjZNNmiBx9ECfNOTDG5GnufFHhgqgz6w73Q2dTbKKjCkeS6IgoAS6Pa9&#10;ZOZbA2bVezdBEg5Ph36Ce5iw1L4ZV+tWZ7YGhNNbTPW3YfqxYh1HU2mDmMMUFmoxvasFJ6GFFAdc&#10;C4tnthEOTyLkdcVEyXGqT48dYIfbg3XvPGIuNBjjRXyTqQ/aMzgFUeJwGmD2wxkszWCczCKzqhEk&#10;lnZK97dctsQ0FrSBlaP52MOd7u3QYYixppA3ddPAfZY2gqwXdB4HMT6gZVPnptP0aVUurxtFHpgR&#10;Iv7ce/eGAeFFjpNVnOXvXbtndQNt0iMovaoBpoZT87aW55Q0HHyPadnlNQKpaXGyll7K/PFemW5n&#10;d8ttZMNIc2e0cDCaFQLic0h0I/T/SghPEXow1DGdWToqwY/nU7Rw4EVHQpj7MyejJIKWReZ/E0I0&#10;YPoWvAESnMRmTY7ag3fR1rWMUnirlFwbJoA697RgH/jXWgjn4SFSA8JhFDic/CDZx+lIC8jOD3Cm&#10;bAVhuF3mTuUs/4OSom3gBAGeEz9JkqlDHtWDOtsVzx739yRygz/38N6w11bZP2qo3yw3zmRWTkRJ&#10;e57C+Q+NSqovoEk4SxdU/7ViChTa/CLAdHM/iszhixdRPDWIq92e5W4PExlMtaA9JbZ53dsDe9Wp&#10;uqzgTT7iL6QhU1GjUzJUsKva1/gJnHx8zO3khNwevUAUDsfhmdtGlk+cIM9y20VBZ4ofxzHJMcXR&#10;sZ3IfSeeO+jOFDfEfjZIepniLrIf/OXZi6PwIT6wofo2Qpmd0IuHgW8jlKn3jBc3x6g18JBMDdGE&#10;i9bPEQoac8y0zoHKTjYK6eAhxecnpPg0jM8U32bE3+jFXVp69uK2OOJy9/lAcSy4+OgtXZDyShUX&#10;UjR19/OQk7jaVui5fDMMvYPSSxCP+aZ3kJcf5Zvfce3lBHkZWH+3+uajIV6XDCY6cxSIY+ftnqBA&#10;aLJhU33zzxQYSv+vUn8Fm+9RYAx9oUR7Sn8QJY4McTJU6sYcPRjJ8GJ09936g21pHqs3+LUDi2Xu&#10;y4z5nLJ7jaO234+u/gYAAP//AwBQSwMEFAAGAAgAAAAhABG8chrgAAAACgEAAA8AAABkcnMvZG93&#10;bnJldi54bWxMj0FPwkAQhe8m/ofNmHiTbcEi1G4JIeqJmAgmhtvSHdqG7mzTXdry7x1OenxvXt58&#10;L1uNthE9dr52pCCeRCCQCmdqKhV879+fFiB80GR04wgVXNHDKr+/y3Rq3EBf2O9CKbiEfKoVVCG0&#10;qZS+qNBqP3EtEt9OrrM6sOxKaTo9cLlt5DSK5tLqmvhDpVvcVFicdxer4GPQw3oWv/Xb82lzPeyT&#10;z59tjEo9PozrVxABx/AXhhs+o0POTEd3IeNFw3q6YPSgYLZ8BsGBl+RmHNlIkjnIPJP/J+S/AAAA&#10;//8DAFBLAQItABQABgAIAAAAIQC2gziS/gAAAOEBAAATAAAAAAAAAAAAAAAAAAAAAABbQ29udGVu&#10;dF9UeXBlc10ueG1sUEsBAi0AFAAGAAgAAAAhADj9If/WAAAAlAEAAAsAAAAAAAAAAAAAAAAALwEA&#10;AF9yZWxzLy5yZWxzUEsBAi0AFAAGAAgAAAAhAPtfGo5oBAAAhxoAAA4AAAAAAAAAAAAAAAAALgIA&#10;AGRycy9lMm9Eb2MueG1sUEsBAi0AFAAGAAgAAAAhABG8chrgAAAACgEAAA8AAAAAAAAAAAAAAAAA&#10;wgYAAGRycy9kb3ducmV2LnhtbFBLBQYAAAAABAAEAPMAAADPBwAAAAA=&#10;">
                <v:line id="Line 3" o:spid="_x0000_s1027" style="position:absolute;visibility:visible;mso-wrap-style:square" from="6718,12461" to="8100,1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<v:stroke endarrow="block"/>
                </v:line>
                <v:group id="Group 4" o:spid="_x0000_s1028" style="position:absolute;left:2422;top:10681;width:6300;height:3162" coordorigin="1597,2041" coordsize="9180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oundrect id="AutoShape 5" o:spid="_x0000_s1029" style="position:absolute;left:3937;top:2041;width:3420;height:12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79twgAAANoAAAAPAAAAZHJzL2Rvd25yZXYueG1sRI9BawIx&#10;FITvgv8hPKE3TRQrdmsUEZTeSrc9eHzdvO4ubl7WJLtu++ubQsHjMDPfMJvdYBvRkw+1Yw3zmQJB&#10;XDhTc6nh4/04XYMIEdlg45g0fFOA3XY82mBm3I3fqM9jKRKEQ4YaqhjbTMpQVGQxzFxLnLwv5y3G&#10;JH0pjcdbgttGLpRaSYs1p4UKWzpUVFzyzmoojOqUP/evT5+PMf/puyvL01Xrh8mwfwYRaYj38H/7&#10;xWhYwt+VdAPk9hcAAP//AwBQSwECLQAUAAYACAAAACEA2+H2y+4AAACFAQAAEwAAAAAAAAAAAAAA&#10;AAAAAAAAW0NvbnRlbnRfVHlwZXNdLnhtbFBLAQItABQABgAIAAAAIQBa9CxbvwAAABUBAAALAAAA&#10;AAAAAAAAAAAAAB8BAABfcmVscy8ucmVsc1BLAQItABQABgAIAAAAIQBXK79twgAAANoAAAAPAAAA&#10;AAAAAAAAAAAAAAcCAABkcnMvZG93bnJldi54bWxQSwUGAAAAAAMAAwC3AAAA9gIAAAAA&#10;">
                    <v:textbox>
                      <w:txbxContent>
                        <w:p w14:paraId="1AEE5EA9" w14:textId="77777777" w:rsidR="001A3AF2" w:rsidRPr="00C04EE9" w:rsidRDefault="001A3AF2" w:rsidP="0058347D">
                          <w:pPr>
                            <w:pStyle w:val="Tekstpodstawowy"/>
                            <w:spacing w:after="0"/>
                            <w:jc w:val="center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C04EE9">
                            <w:rPr>
                              <w:bCs/>
                              <w:sz w:val="18"/>
                              <w:szCs w:val="18"/>
                            </w:rPr>
                            <w:t>Badania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 xml:space="preserve"> rynkowe</w:t>
                          </w:r>
                        </w:p>
                        <w:p w14:paraId="45B237CF" w14:textId="77777777" w:rsidR="001A3AF2" w:rsidRPr="00C04EE9" w:rsidRDefault="001A3AF2" w:rsidP="0058347D">
                          <w:pPr>
                            <w:pStyle w:val="Tekstpodstawowy"/>
                            <w:spacing w:after="0"/>
                            <w:jc w:val="center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Cs/>
                              <w:sz w:val="18"/>
                              <w:szCs w:val="18"/>
                            </w:rPr>
                            <w:t xml:space="preserve">i </w:t>
                          </w:r>
                          <w:r w:rsidRPr="00C04EE9">
                            <w:rPr>
                              <w:bCs/>
                              <w:sz w:val="18"/>
                              <w:szCs w:val="18"/>
                            </w:rPr>
                            <w:t>marketingowe</w:t>
                          </w:r>
                        </w:p>
                      </w:txbxContent>
                    </v:textbox>
                  </v:roundrect>
                  <v:roundrect id="AutoShape 6" o:spid="_x0000_s1030" style="position:absolute;left:1597;top:4381;width:3420;height:12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xr2wgAAANoAAAAPAAAAZHJzL2Rvd25yZXYueG1sRI9Ba8JA&#10;FITvhf6H5RV6a3YrKDa6ihQsvUljDz2+Zp9JMPs27m5i6q/vCoLHYWa+YZbr0bZiIB8axxpeMwWC&#10;uHSm4UrD9377MgcRIrLB1jFp+KMA69XjwxJz4878RUMRK5EgHHLUUMfY5VKGsiaLIXMdcfIOzluM&#10;SfpKGo/nBLetnCg1kxYbTgs1dvReU3ksequhNKpX/mfYvf1OY3EZ+hPLj5PWz0/jZgEi0hjv4Vv7&#10;02iYwvVKugFy9Q8AAP//AwBQSwECLQAUAAYACAAAACEA2+H2y+4AAACFAQAAEwAAAAAAAAAAAAAA&#10;AAAAAAAAW0NvbnRlbnRfVHlwZXNdLnhtbFBLAQItABQABgAIAAAAIQBa9CxbvwAAABUBAAALAAAA&#10;AAAAAAAAAAAAAB8BAABfcmVscy8ucmVsc1BLAQItABQABgAIAAAAIQA4Zxr2wgAAANoAAAAPAAAA&#10;AAAAAAAAAAAAAAcCAABkcnMvZG93bnJldi54bWxQSwUGAAAAAAMAAwC3AAAA9gIAAAAA&#10;">
                    <v:textbox>
                      <w:txbxContent>
                        <w:p w14:paraId="5363CF00" w14:textId="77777777" w:rsidR="001A3AF2" w:rsidRPr="00C04EE9" w:rsidRDefault="001A3AF2" w:rsidP="0058347D">
                          <w:pPr>
                            <w:pStyle w:val="Tekstpodstawowy"/>
                            <w:spacing w:before="120"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04EE9">
                            <w:rPr>
                              <w:sz w:val="18"/>
                              <w:szCs w:val="18"/>
                            </w:rPr>
                            <w:t xml:space="preserve">krajowe </w:t>
                          </w:r>
                        </w:p>
                      </w:txbxContent>
                    </v:textbox>
                  </v:roundrect>
                  <v:roundrect id="AutoShape 7" o:spid="_x0000_s1031" style="position:absolute;left:6097;top:4381;width:3420;height:12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SBwgAAANoAAAAPAAAAZHJzL2Rvd25yZXYueG1sRI9Ba8JA&#10;FITvhf6H5RV6a3YrVNroKlKw9CamPfT4mn0mwezbuLuJ0V/vCoLHYWa+YebL0bZiIB8axxpeMwWC&#10;uHSm4UrD78/65R1EiMgGW8ek4UQBlovHhznmxh15S0MRK5EgHHLUUMfY5VKGsiaLIXMdcfJ2zluM&#10;SfpKGo/HBLetnCg1lRYbTgs1dvRZU7kvequhNKpX/m/YfPy/xeI89AeWXwetn5/G1QxEpDHew7f2&#10;t9EwheuVdAPk4gIAAP//AwBQSwECLQAUAAYACAAAACEA2+H2y+4AAACFAQAAEwAAAAAAAAAAAAAA&#10;AAAAAAAAW0NvbnRlbnRfVHlwZXNdLnhtbFBLAQItABQABgAIAAAAIQBa9CxbvwAAABUBAAALAAAA&#10;AAAAAAAAAAAAAB8BAABfcmVscy8ucmVsc1BLAQItABQABgAIAAAAIQDItYSBwgAAANoAAAAPAAAA&#10;AAAAAAAAAAAAAAcCAABkcnMvZG93bnJldi54bWxQSwUGAAAAAAMAAwC3AAAA9gIAAAAA&#10;">
                    <v:textbox>
                      <w:txbxContent>
                        <w:p w14:paraId="71F37DA1" w14:textId="77777777" w:rsidR="001A3AF2" w:rsidRPr="00C04EE9" w:rsidRDefault="001A3AF2" w:rsidP="0058347D">
                          <w:pPr>
                            <w:pStyle w:val="Tekstpodstawowy"/>
                            <w:spacing w:before="120"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</w:t>
                          </w:r>
                          <w:r w:rsidRPr="00C04EE9"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ędzynarodowe </w:t>
                          </w:r>
                        </w:p>
                      </w:txbxContent>
                    </v:textbox>
                  </v:roundrect>
                  <v:roundrect id="AutoShape 8" o:spid="_x0000_s1032" style="position:absolute;left:3217;top:7081;width:3420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SEawgAAANoAAAAPAAAAZHJzL2Rvd25yZXYueG1sRI9BawIx&#10;FITvgv8hPKE3TRSsdmsUEZTeSrc9eHzdvO4ubl7WJLtu++ubQsHjMDPfMJvdYBvRkw+1Yw3zmQJB&#10;XDhTc6nh4/04XYMIEdlg45g0fFOA3XY82mBm3I3fqM9jKRKEQ4YaqhjbTMpQVGQxzFxLnLwv5y3G&#10;JH0pjcdbgttGLpR6lBZrTgsVtnSoqLjkndVQGNUpf+5fnz6XMf/puyvL01Xrh8mwfwYRaYj38H/7&#10;xWhYwd+VdAPk9hcAAP//AwBQSwECLQAUAAYACAAAACEA2+H2y+4AAACFAQAAEwAAAAAAAAAAAAAA&#10;AAAAAAAAW0NvbnRlbnRfVHlwZXNdLnhtbFBLAQItABQABgAIAAAAIQBa9CxbvwAAABUBAAALAAAA&#10;AAAAAAAAAAAAAB8BAABfcmVscy8ucmVsc1BLAQItABQABgAIAAAAIQCn+SEawgAAANoAAAAPAAAA&#10;AAAAAAAAAAAAAAcCAABkcnMvZG93bnJldi54bWxQSwUGAAAAAAMAAwC3AAAA9gIAAAAA&#10;">
                    <v:textbox>
                      <w:txbxContent>
                        <w:p w14:paraId="745F3092" w14:textId="77777777" w:rsidR="001A3AF2" w:rsidRDefault="001A3AF2" w:rsidP="0058347D">
                          <w:pPr>
                            <w:pStyle w:val="Tekstpodstawowy"/>
                            <w:spacing w:before="60"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pojedynczego</w:t>
                          </w:r>
                        </w:p>
                        <w:p w14:paraId="02D74B7A" w14:textId="77777777" w:rsidR="001A3AF2" w:rsidRPr="00EC07C4" w:rsidRDefault="001A3AF2" w:rsidP="0058347D">
                          <w:pPr>
                            <w:pStyle w:val="Tekstpodstawowy"/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C07C4">
                            <w:rPr>
                              <w:sz w:val="18"/>
                              <w:szCs w:val="18"/>
                            </w:rPr>
                            <w:t>rynku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EC07C4">
                            <w:rPr>
                              <w:sz w:val="18"/>
                              <w:szCs w:val="18"/>
                            </w:rPr>
                            <w:t>zagranicznego</w:t>
                          </w:r>
                        </w:p>
                      </w:txbxContent>
                    </v:textbox>
                  </v:roundrect>
                  <v:roundrect id="AutoShape 9" o:spid="_x0000_s1033" style="position:absolute;left:7357;top:7081;width:3420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VovwAAANoAAAAPAAAAZHJzL2Rvd25yZXYueG1sRE/Pa8Iw&#10;FL4L+x/CG+ymyYTJ1pkWGTh2E7sddnxr3tpi81KTtFb/enMQPH58v9fFZDsxkg+tYw3PCwWCuHKm&#10;5VrDz/d2/goiRGSDnWPScKYARf4wW2Nm3In3NJaxFimEQ4Yamhj7TMpQNWQxLFxPnLh/5y3GBH0t&#10;jcdTCredXCq1khZbTg0N9vTRUHUoB6uhMmpQ/nfcvf29xPIyDkeWn0etnx6nzTuISFO8i2/uL6Mh&#10;bU1X0g2Q+RUAAP//AwBQSwECLQAUAAYACAAAACEA2+H2y+4AAACFAQAAEwAAAAAAAAAAAAAAAAAA&#10;AAAAW0NvbnRlbnRfVHlwZXNdLnhtbFBLAQItABQABgAIAAAAIQBa9CxbvwAAABUBAAALAAAAAAAA&#10;AAAAAAAAAB8BAABfcmVscy8ucmVsc1BLAQItABQABgAIAAAAIQDWZrVovwAAANoAAAAPAAAAAAAA&#10;AAAAAAAAAAcCAABkcnMvZG93bnJldi54bWxQSwUGAAAAAAMAAwC3AAAA8wIAAAAA&#10;">
                    <v:textbox>
                      <w:txbxContent>
                        <w:p w14:paraId="2FF802B8" w14:textId="77777777" w:rsidR="001A3AF2" w:rsidRDefault="001A3AF2" w:rsidP="0058347D">
                          <w:pPr>
                            <w:pStyle w:val="Tekstpodstawowy"/>
                            <w:spacing w:before="60"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C07C4">
                            <w:rPr>
                              <w:sz w:val="18"/>
                              <w:szCs w:val="18"/>
                            </w:rPr>
                            <w:t>wielu rynków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88D0CFB" w14:textId="77777777" w:rsidR="001A3AF2" w:rsidRPr="00EC07C4" w:rsidRDefault="001A3AF2" w:rsidP="0058347D">
                          <w:pPr>
                            <w:pStyle w:val="Tekstpodstawowy"/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C07C4">
                            <w:rPr>
                              <w:sz w:val="18"/>
                              <w:szCs w:val="18"/>
                            </w:rPr>
                            <w:t>zagranicznych</w:t>
                          </w:r>
                        </w:p>
                      </w:txbxContent>
                    </v:textbox>
                  </v:roundrect>
                  <v:line id="Line 10" o:spid="_x0000_s1034" style="position:absolute;flip:x;visibility:visible;mso-wrap-style:square" from="3037,3301" to="5557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  <v:stroke endarrow="block"/>
                  </v:line>
                  <v:line id="Line 11" o:spid="_x0000_s1035" style="position:absolute;visibility:visible;mso-wrap-style:square" from="5557,3301" to="7897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  <v:stroke endarrow="block"/>
                  </v:line>
                  <v:line id="Line 12" o:spid="_x0000_s1036" style="position:absolute;flip:x;visibility:visible;mso-wrap-style:square" from="4657,5641" to="7897,7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3pwwAAANsAAAAPAAAAZHJzL2Rvd25yZXYueG1sRI9Ba8JA&#10;EIXvhf6HZQpegm5UKDW6SlsVhOJB68HjkB2T0OxsyI4a/70rCL3N8N735s1s0blaXagNlWcDw0EK&#10;ijj3tuLCwOF33f8AFQTZYu2ZDNwowGL++jLDzPor7+iyl0LFEA4ZGihFmkzrkJfkMAx8Qxy1k28d&#10;SlzbQtsWrzHc1XqUpu/aYcXxQokNfZeU/+3PLtZYb3k5HidfTifJhFZH+Um1GNN76z6noIQ6+Tc/&#10;6Y2N3BAev8QB9PwOAAD//wMAUEsBAi0AFAAGAAgAAAAhANvh9svuAAAAhQEAABMAAAAAAAAAAAAA&#10;AAAAAAAAAFtDb250ZW50X1R5cGVzXS54bWxQSwECLQAUAAYACAAAACEAWvQsW78AAAAVAQAACwAA&#10;AAAAAAAAAAAAAAAfAQAAX3JlbHMvLnJlbHNQSwECLQAUAAYACAAAACEA0FMt6cMAAADbAAAADwAA&#10;AAAAAAAAAAAAAAAHAgAAZHJzL2Rvd25yZXYueG1sUEsFBgAAAAADAAMAtwAAAPcCAAAAAA==&#10;">
                    <v:stroke endarrow="block"/>
                  </v:line>
                </v:group>
                <w10:wrap type="topAndBottom"/>
              </v:group>
            </w:pict>
          </mc:Fallback>
        </mc:AlternateContent>
      </w:r>
      <w:r w:rsidR="0058347D" w:rsidRPr="00E33EC4">
        <w:rPr>
          <w:sz w:val="20"/>
          <w:szCs w:val="20"/>
        </w:rPr>
        <w:t>WZÓR RYSUNKU</w:t>
      </w:r>
    </w:p>
    <w:p w14:paraId="410B9D29" w14:textId="77777777" w:rsidR="00F975A2" w:rsidRPr="00E33EC4" w:rsidRDefault="00F975A2" w:rsidP="0058347D">
      <w:pPr>
        <w:pStyle w:val="Tekstpodstawowy"/>
        <w:tabs>
          <w:tab w:val="left" w:pos="426"/>
          <w:tab w:val="left" w:pos="993"/>
          <w:tab w:val="right" w:pos="8789"/>
        </w:tabs>
        <w:jc w:val="right"/>
        <w:rPr>
          <w:sz w:val="20"/>
          <w:szCs w:val="20"/>
        </w:rPr>
      </w:pPr>
    </w:p>
    <w:p w14:paraId="75990303" w14:textId="77777777" w:rsidR="0058347D" w:rsidRPr="00E33EC4" w:rsidRDefault="0058347D" w:rsidP="0058347D"/>
    <w:p w14:paraId="0A15711F" w14:textId="77777777" w:rsidR="0058347D" w:rsidRPr="00E33EC4" w:rsidRDefault="0058347D" w:rsidP="0058347D">
      <w:pPr>
        <w:pStyle w:val="Nagwek4"/>
        <w:rPr>
          <w:rFonts w:ascii="Times New Roman" w:hAnsi="Times New Roman"/>
          <w:b w:val="0"/>
          <w:sz w:val="24"/>
          <w:szCs w:val="24"/>
        </w:rPr>
      </w:pPr>
      <w:r w:rsidRPr="00E33EC4">
        <w:rPr>
          <w:rFonts w:ascii="Times New Roman" w:hAnsi="Times New Roman"/>
          <w:b w:val="0"/>
          <w:sz w:val="24"/>
          <w:szCs w:val="24"/>
        </w:rPr>
        <w:t>Rys. 1.1. Struktura hierarchiczna badań rynkowych i marketingowych według zakresu przestrzennego</w:t>
      </w:r>
    </w:p>
    <w:p w14:paraId="73A15C72" w14:textId="77777777" w:rsidR="0058347D" w:rsidRPr="00E33EC4" w:rsidRDefault="0058347D" w:rsidP="0058347D">
      <w:pPr>
        <w:autoSpaceDE w:val="0"/>
        <w:autoSpaceDN w:val="0"/>
        <w:spacing w:before="120"/>
        <w:ind w:left="0" w:firstLine="0"/>
        <w:jc w:val="left"/>
        <w:rPr>
          <w:sz w:val="20"/>
          <w:szCs w:val="20"/>
        </w:rPr>
      </w:pPr>
      <w:r w:rsidRPr="00E33EC4">
        <w:rPr>
          <w:sz w:val="20"/>
          <w:szCs w:val="20"/>
        </w:rPr>
        <w:t>Źródło: opracowanie własne.</w:t>
      </w:r>
    </w:p>
    <w:p w14:paraId="1064655F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  <w:jc w:val="center"/>
        <w:rPr>
          <w:b/>
        </w:rPr>
      </w:pPr>
      <w:r w:rsidRPr="00E33EC4">
        <w:rPr>
          <w:b/>
        </w:rPr>
        <w:br w:type="page"/>
      </w:r>
      <w:r w:rsidR="00A15EB2" w:rsidRPr="00E33EC4">
        <w:rPr>
          <w:b/>
        </w:rPr>
        <w:lastRenderedPageBreak/>
        <w:t>Spis</w:t>
      </w:r>
      <w:r w:rsidRPr="00E33EC4">
        <w:rPr>
          <w:b/>
        </w:rPr>
        <w:t xml:space="preserve"> literatury</w:t>
      </w:r>
    </w:p>
    <w:p w14:paraId="7691ACF9" w14:textId="77777777" w:rsidR="0058347D" w:rsidRPr="00E33EC4" w:rsidRDefault="0058347D" w:rsidP="009D0E55">
      <w:pPr>
        <w:pStyle w:val="Tekstpodstawowy"/>
        <w:jc w:val="both"/>
      </w:pPr>
      <w:r w:rsidRPr="00E33EC4">
        <w:t xml:space="preserve">Wykaz wykorzystanych w pracy źródeł literaturowych umieszcza się </w:t>
      </w:r>
      <w:r w:rsidR="009D0E55" w:rsidRPr="00E33EC4">
        <w:t>po tekście głównym pracy i zakończeniu</w:t>
      </w:r>
      <w:r w:rsidRPr="00E33EC4">
        <w:t xml:space="preserve">. Powinien on </w:t>
      </w:r>
      <w:r w:rsidRPr="00E33EC4">
        <w:rPr>
          <w:bCs/>
        </w:rPr>
        <w:t xml:space="preserve">zawierać wyłącznie pozycje literaturowe </w:t>
      </w:r>
      <w:r w:rsidR="00FF5A31" w:rsidRPr="00E33EC4">
        <w:rPr>
          <w:bCs/>
        </w:rPr>
        <w:t xml:space="preserve">(wydawnictwa zwarte i czasopisma) </w:t>
      </w:r>
      <w:r w:rsidRPr="00E33EC4">
        <w:rPr>
          <w:bCs/>
        </w:rPr>
        <w:t>wykorzystane w pr</w:t>
      </w:r>
      <w:r w:rsidR="009D0E55" w:rsidRPr="00E33EC4">
        <w:rPr>
          <w:bCs/>
        </w:rPr>
        <w:t xml:space="preserve">acy i przywoływane w przypisach. </w:t>
      </w:r>
      <w:r w:rsidR="00C35BCC" w:rsidRPr="00E33EC4">
        <w:rPr>
          <w:bCs/>
        </w:rPr>
        <w:t xml:space="preserve">Pozycje literatury powinny </w:t>
      </w:r>
      <w:r w:rsidR="009D0E55" w:rsidRPr="00E33EC4">
        <w:rPr>
          <w:bCs/>
        </w:rPr>
        <w:t>być uporządkowan</w:t>
      </w:r>
      <w:r w:rsidR="00C35BCC" w:rsidRPr="00E33EC4">
        <w:rPr>
          <w:bCs/>
        </w:rPr>
        <w:t>e</w:t>
      </w:r>
      <w:r w:rsidRPr="00E33EC4">
        <w:rPr>
          <w:bCs/>
        </w:rPr>
        <w:t xml:space="preserve"> alfabetycznie według nazwisk autorów i redaktorów prac zbiorowych</w:t>
      </w:r>
      <w:r w:rsidR="00936C0C" w:rsidRPr="00E33EC4">
        <w:rPr>
          <w:bCs/>
        </w:rPr>
        <w:t xml:space="preserve"> oraz ponumerowane</w:t>
      </w:r>
      <w:r w:rsidRPr="00E33EC4">
        <w:t>.</w:t>
      </w:r>
    </w:p>
    <w:p w14:paraId="4DA5C6E4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  <w:jc w:val="right"/>
        <w:rPr>
          <w:sz w:val="20"/>
          <w:szCs w:val="20"/>
        </w:rPr>
      </w:pPr>
      <w:r w:rsidRPr="00E33EC4">
        <w:rPr>
          <w:sz w:val="20"/>
          <w:szCs w:val="20"/>
        </w:rPr>
        <w:t xml:space="preserve">WZÓR SPISU LITERATURY </w:t>
      </w:r>
    </w:p>
    <w:p w14:paraId="6BCBEB2C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  <w:jc w:val="center"/>
        <w:rPr>
          <w:b/>
        </w:rPr>
      </w:pPr>
      <w:r w:rsidRPr="00E33EC4">
        <w:rPr>
          <w:b/>
        </w:rPr>
        <w:t>Spis literatury</w:t>
      </w:r>
    </w:p>
    <w:p w14:paraId="0909E8BB" w14:textId="77777777" w:rsidR="0058347D" w:rsidRPr="00E33EC4" w:rsidRDefault="0058347D" w:rsidP="0058347D">
      <w:pPr>
        <w:numPr>
          <w:ilvl w:val="0"/>
          <w:numId w:val="15"/>
        </w:numPr>
      </w:pPr>
      <w:r w:rsidRPr="00E33EC4">
        <w:t xml:space="preserve">Baran R., </w:t>
      </w:r>
      <w:r w:rsidRPr="00E33EC4">
        <w:rPr>
          <w:i/>
        </w:rPr>
        <w:t>Alianse logistyczne</w:t>
      </w:r>
      <w:r w:rsidRPr="00E33EC4">
        <w:t>, „Marketing i Rynek” 1998, nr 1.</w:t>
      </w:r>
    </w:p>
    <w:p w14:paraId="5C31F738" w14:textId="77777777" w:rsidR="0058347D" w:rsidRPr="00E33EC4" w:rsidRDefault="0058347D" w:rsidP="0058347D">
      <w:pPr>
        <w:numPr>
          <w:ilvl w:val="0"/>
          <w:numId w:val="15"/>
        </w:numPr>
        <w:rPr>
          <w:lang w:val="en-US"/>
        </w:rPr>
      </w:pPr>
      <w:r w:rsidRPr="00E33EC4">
        <w:rPr>
          <w:lang w:val="en-US"/>
        </w:rPr>
        <w:t xml:space="preserve">Berkowitz E., </w:t>
      </w:r>
      <w:proofErr w:type="spellStart"/>
      <w:r w:rsidRPr="00E33EC4">
        <w:rPr>
          <w:lang w:val="en-US"/>
        </w:rPr>
        <w:t>Kerin</w:t>
      </w:r>
      <w:proofErr w:type="spellEnd"/>
      <w:r w:rsidRPr="00E33EC4">
        <w:rPr>
          <w:lang w:val="en-US"/>
        </w:rPr>
        <w:t xml:space="preserve"> R., </w:t>
      </w:r>
      <w:proofErr w:type="spellStart"/>
      <w:r w:rsidRPr="00E33EC4">
        <w:rPr>
          <w:lang w:val="en-US"/>
        </w:rPr>
        <w:t>Rudelius</w:t>
      </w:r>
      <w:proofErr w:type="spellEnd"/>
      <w:r w:rsidRPr="00E33EC4">
        <w:rPr>
          <w:lang w:val="en-US"/>
        </w:rPr>
        <w:t xml:space="preserve"> W., </w:t>
      </w:r>
      <w:r w:rsidRPr="00E33EC4">
        <w:rPr>
          <w:i/>
          <w:lang w:val="en-US"/>
        </w:rPr>
        <w:t>Marketing</w:t>
      </w:r>
      <w:r w:rsidRPr="00E33EC4">
        <w:rPr>
          <w:lang w:val="en-US"/>
        </w:rPr>
        <w:t>, Irwin, Homewood, Ill. 1989.</w:t>
      </w:r>
    </w:p>
    <w:p w14:paraId="03E5FC69" w14:textId="77777777" w:rsidR="0058347D" w:rsidRPr="00E33EC4" w:rsidRDefault="0058347D" w:rsidP="0058347D">
      <w:pPr>
        <w:numPr>
          <w:ilvl w:val="0"/>
          <w:numId w:val="15"/>
        </w:numPr>
      </w:pPr>
      <w:r w:rsidRPr="00E33EC4">
        <w:t xml:space="preserve">Garbarski L., </w:t>
      </w:r>
      <w:r w:rsidRPr="00E33EC4">
        <w:rPr>
          <w:i/>
        </w:rPr>
        <w:t>Zachowania nabywców</w:t>
      </w:r>
      <w:r w:rsidRPr="00E33EC4">
        <w:t>, PWE, Warszawa 1998.</w:t>
      </w:r>
    </w:p>
    <w:p w14:paraId="2910EC30" w14:textId="77777777" w:rsidR="0058347D" w:rsidRPr="00E33EC4" w:rsidRDefault="0058347D" w:rsidP="0058347D">
      <w:pPr>
        <w:numPr>
          <w:ilvl w:val="0"/>
          <w:numId w:val="15"/>
        </w:numPr>
      </w:pPr>
      <w:proofErr w:type="spellStart"/>
      <w:r w:rsidRPr="00E33EC4">
        <w:t>Kotler</w:t>
      </w:r>
      <w:proofErr w:type="spellEnd"/>
      <w:r w:rsidRPr="00E33EC4">
        <w:t xml:space="preserve"> </w:t>
      </w:r>
      <w:proofErr w:type="spellStart"/>
      <w:r w:rsidRPr="00E33EC4">
        <w:t>Ph</w:t>
      </w:r>
      <w:proofErr w:type="spellEnd"/>
      <w:r w:rsidRPr="00E33EC4">
        <w:t xml:space="preserve">., </w:t>
      </w:r>
      <w:r w:rsidRPr="00E33EC4">
        <w:rPr>
          <w:i/>
        </w:rPr>
        <w:t>Marketing. Analiza, planowanie, wdrażanie i kontrola</w:t>
      </w:r>
      <w:r w:rsidRPr="00E33EC4">
        <w:t>. Gebethner i Ska, Warszawa 1994.</w:t>
      </w:r>
    </w:p>
    <w:p w14:paraId="0941AF14" w14:textId="77777777" w:rsidR="0058347D" w:rsidRPr="00E33EC4" w:rsidRDefault="0058347D" w:rsidP="0058347D">
      <w:pPr>
        <w:numPr>
          <w:ilvl w:val="0"/>
          <w:numId w:val="15"/>
        </w:numPr>
        <w:ind w:left="851" w:hanging="851"/>
      </w:pPr>
      <w:proofErr w:type="spellStart"/>
      <w:r w:rsidRPr="00E33EC4">
        <w:t>Niestrój</w:t>
      </w:r>
      <w:proofErr w:type="spellEnd"/>
      <w:r w:rsidRPr="00E33EC4">
        <w:t xml:space="preserve"> R., </w:t>
      </w:r>
      <w:r w:rsidRPr="00E33EC4">
        <w:rPr>
          <w:i/>
        </w:rPr>
        <w:t>Zarządzanie marketingiem. Aspekty strategiczne</w:t>
      </w:r>
      <w:r w:rsidRPr="00E33EC4">
        <w:t>, PWN, Warszawa 1996.</w:t>
      </w:r>
    </w:p>
    <w:p w14:paraId="37E64A3D" w14:textId="77777777" w:rsidR="0058347D" w:rsidRPr="00E33EC4" w:rsidRDefault="0058347D" w:rsidP="0058347D">
      <w:pPr>
        <w:numPr>
          <w:ilvl w:val="0"/>
          <w:numId w:val="15"/>
        </w:numPr>
        <w:ind w:left="426" w:hanging="426"/>
      </w:pPr>
      <w:r w:rsidRPr="00E33EC4">
        <w:t>Kukuła K. (red.),</w:t>
      </w:r>
      <w:r w:rsidRPr="00E33EC4">
        <w:rPr>
          <w:i/>
        </w:rPr>
        <w:t xml:space="preserve"> Wprowadzenie do ekonometrii</w:t>
      </w:r>
      <w:r w:rsidRPr="00E33EC4">
        <w:t>, Wydawnictwo Naukowe  PWN, Warszawa 2009.</w:t>
      </w:r>
    </w:p>
    <w:p w14:paraId="18BAD3F0" w14:textId="77777777" w:rsidR="0058347D" w:rsidRPr="00E33EC4" w:rsidRDefault="0058347D" w:rsidP="0058347D">
      <w:pPr>
        <w:pStyle w:val="Tekstpodstawowy"/>
        <w:tabs>
          <w:tab w:val="left" w:pos="426"/>
          <w:tab w:val="left" w:pos="993"/>
          <w:tab w:val="right" w:pos="8789"/>
        </w:tabs>
        <w:jc w:val="right"/>
        <w:rPr>
          <w:sz w:val="20"/>
          <w:szCs w:val="20"/>
        </w:rPr>
      </w:pPr>
    </w:p>
    <w:p w14:paraId="5261667E" w14:textId="77777777" w:rsidR="00EC54FA" w:rsidRPr="00E33EC4" w:rsidRDefault="00EE4E60" w:rsidP="00EC54FA">
      <w:pPr>
        <w:pStyle w:val="Tekstpodstawowy"/>
        <w:tabs>
          <w:tab w:val="left" w:pos="426"/>
          <w:tab w:val="left" w:pos="993"/>
          <w:tab w:val="right" w:pos="8789"/>
        </w:tabs>
        <w:jc w:val="center"/>
        <w:rPr>
          <w:b/>
        </w:rPr>
      </w:pPr>
      <w:r w:rsidRPr="00E33EC4">
        <w:rPr>
          <w:b/>
        </w:rPr>
        <w:t>Wykaz</w:t>
      </w:r>
      <w:r w:rsidR="00EC54FA" w:rsidRPr="00E33EC4">
        <w:rPr>
          <w:b/>
        </w:rPr>
        <w:t xml:space="preserve"> aktów prawnych</w:t>
      </w:r>
    </w:p>
    <w:p w14:paraId="7DA5D479" w14:textId="77777777" w:rsidR="00EC54FA" w:rsidRPr="00E33EC4" w:rsidRDefault="00EC54FA" w:rsidP="00EC54FA">
      <w:pPr>
        <w:pStyle w:val="Tekstpodstawowy"/>
        <w:tabs>
          <w:tab w:val="left" w:pos="426"/>
          <w:tab w:val="left" w:pos="993"/>
          <w:tab w:val="right" w:pos="8789"/>
        </w:tabs>
        <w:jc w:val="both"/>
      </w:pPr>
      <w:r w:rsidRPr="00E33EC4">
        <w:t xml:space="preserve">Akty prawne </w:t>
      </w:r>
      <w:r w:rsidR="006664FB" w:rsidRPr="00E33EC4">
        <w:t>należy</w:t>
      </w:r>
      <w:r w:rsidR="00C35BCC" w:rsidRPr="00E33EC4">
        <w:t xml:space="preserve"> </w:t>
      </w:r>
      <w:r w:rsidRPr="00E33EC4">
        <w:t>uporządkowa</w:t>
      </w:r>
      <w:r w:rsidR="006664FB" w:rsidRPr="00E33EC4">
        <w:t>ć</w:t>
      </w:r>
      <w:r w:rsidRPr="00E33EC4">
        <w:t xml:space="preserve"> według rangi i </w:t>
      </w:r>
      <w:r w:rsidR="00B64BD7">
        <w:t>chronologicznie</w:t>
      </w:r>
      <w:r w:rsidR="00A07B71" w:rsidRPr="00E33EC4">
        <w:t>,</w:t>
      </w:r>
      <w:r w:rsidR="006664FB" w:rsidRPr="00E33EC4">
        <w:t xml:space="preserve"> </w:t>
      </w:r>
      <w:r w:rsidR="006104F3" w:rsidRPr="00E33EC4">
        <w:t>a także</w:t>
      </w:r>
      <w:r w:rsidR="006664FB" w:rsidRPr="00E33EC4">
        <w:t xml:space="preserve"> ponumerować</w:t>
      </w:r>
      <w:r w:rsidR="008965B1" w:rsidRPr="00E33EC4">
        <w:t>.</w:t>
      </w:r>
      <w:r w:rsidR="00867FD3" w:rsidRPr="00E33EC4">
        <w:t xml:space="preserve"> </w:t>
      </w:r>
      <w:r w:rsidR="00CA73BF" w:rsidRPr="00E33EC4">
        <w:t xml:space="preserve">W Polsce </w:t>
      </w:r>
      <w:r w:rsidR="008965B1" w:rsidRPr="00E33EC4">
        <w:t xml:space="preserve">obowiązuje następująca hierarchia aktów prawnych: </w:t>
      </w:r>
      <w:r w:rsidR="00FF5A31" w:rsidRPr="00E33EC4">
        <w:t xml:space="preserve">konstytucja, </w:t>
      </w:r>
      <w:r w:rsidR="008965B1" w:rsidRPr="00E33EC4">
        <w:t xml:space="preserve">ustawy, </w:t>
      </w:r>
      <w:r w:rsidR="00867FD3" w:rsidRPr="00E33EC4">
        <w:t>ratyfikowane umowy międzynarodowe</w:t>
      </w:r>
      <w:r w:rsidR="00FF5A31" w:rsidRPr="00E33EC4">
        <w:t>,</w:t>
      </w:r>
      <w:r w:rsidR="00867FD3" w:rsidRPr="00E33EC4">
        <w:t xml:space="preserve"> rozporz</w:t>
      </w:r>
      <w:r w:rsidR="008965B1" w:rsidRPr="00E33EC4">
        <w:t>ądzenia</w:t>
      </w:r>
      <w:r w:rsidR="00867FD3" w:rsidRPr="00E33EC4">
        <w:t>, akty prawa miejscowego.</w:t>
      </w:r>
      <w:r w:rsidR="008965B1" w:rsidRPr="00E33EC4">
        <w:t xml:space="preserve"> W przypadku, gdy następuje kolizja umowy międzynarodowej z ustawą, wówczas pierwszeństwo ma </w:t>
      </w:r>
      <w:r w:rsidR="00CA73BF" w:rsidRPr="00E33EC4">
        <w:t xml:space="preserve">umowa międzynarodowa (art. 87 i 91 Konstytucji RP). </w:t>
      </w:r>
    </w:p>
    <w:p w14:paraId="5DD52AF4" w14:textId="77777777" w:rsidR="00DB2B6C" w:rsidRPr="00E33EC4" w:rsidRDefault="00DB2B6C" w:rsidP="00DB2B6C">
      <w:pPr>
        <w:pStyle w:val="Tekstpodstawowy"/>
        <w:tabs>
          <w:tab w:val="left" w:pos="426"/>
          <w:tab w:val="left" w:pos="993"/>
          <w:tab w:val="right" w:pos="8789"/>
        </w:tabs>
        <w:jc w:val="right"/>
        <w:rPr>
          <w:sz w:val="20"/>
          <w:szCs w:val="20"/>
        </w:rPr>
      </w:pPr>
      <w:r w:rsidRPr="00E33EC4">
        <w:rPr>
          <w:sz w:val="20"/>
          <w:szCs w:val="20"/>
        </w:rPr>
        <w:t xml:space="preserve">WZÓR WYKAZU AKTÓW PRAWNYCH </w:t>
      </w:r>
    </w:p>
    <w:p w14:paraId="55DDBC5D" w14:textId="77777777" w:rsidR="00A07B71" w:rsidRPr="00E33EC4" w:rsidRDefault="00A07B71" w:rsidP="00A07B71">
      <w:pPr>
        <w:pStyle w:val="Tekstpodstawowy"/>
        <w:numPr>
          <w:ilvl w:val="0"/>
          <w:numId w:val="25"/>
        </w:numPr>
        <w:spacing w:after="0"/>
        <w:ind w:left="426" w:hanging="426"/>
        <w:jc w:val="both"/>
      </w:pPr>
      <w:r w:rsidRPr="00E33EC4">
        <w:t>Ustawa z dnia 7 lipca 2017 r. o Narodowej Agencji Wymiany Akademickiej, Dz. U. z 2017 r. poz. 1530.</w:t>
      </w:r>
    </w:p>
    <w:p w14:paraId="369020F0" w14:textId="77777777" w:rsidR="00DB2B6C" w:rsidRPr="00E33EC4" w:rsidRDefault="00DB2B6C" w:rsidP="00DB2B6C">
      <w:pPr>
        <w:pStyle w:val="Tekstpodstawowy"/>
        <w:numPr>
          <w:ilvl w:val="0"/>
          <w:numId w:val="25"/>
        </w:numPr>
        <w:spacing w:after="0"/>
        <w:ind w:left="426" w:hanging="426"/>
        <w:jc w:val="both"/>
      </w:pPr>
      <w:r w:rsidRPr="00E33EC4">
        <w:t xml:space="preserve">Ustawa z dnia 27 lipca 2005 r. Prawo o szkolnictwie wyższym, Dz. U. z 2016 r. poz. 1842 z </w:t>
      </w:r>
      <w:proofErr w:type="spellStart"/>
      <w:r w:rsidRPr="00E33EC4">
        <w:t>późn</w:t>
      </w:r>
      <w:proofErr w:type="spellEnd"/>
      <w:r w:rsidRPr="00E33EC4">
        <w:t xml:space="preserve">. zm. </w:t>
      </w:r>
    </w:p>
    <w:p w14:paraId="524C7945" w14:textId="77777777" w:rsidR="00DB2B6C" w:rsidRPr="00E33EC4" w:rsidRDefault="009B7173" w:rsidP="00DB2B6C">
      <w:pPr>
        <w:pStyle w:val="Tekstpodstawowy"/>
        <w:numPr>
          <w:ilvl w:val="0"/>
          <w:numId w:val="25"/>
        </w:numPr>
        <w:spacing w:after="0"/>
        <w:ind w:left="426" w:hanging="426"/>
        <w:jc w:val="both"/>
      </w:pPr>
      <w:r w:rsidRPr="00E33EC4">
        <w:t>Rozporządzenie Ministra Nauki i Szkolnictwa Wyższego z dnia 8 sierpnia 2011 r. w sprawie obszarów wiedzy, dziedzin nauki i sztuki oraz dyscyplin naukowych i artystycznych Dz. U. z 2011 r. Nr 179, poz. 1065.</w:t>
      </w:r>
    </w:p>
    <w:p w14:paraId="5AD51CFD" w14:textId="77777777" w:rsidR="009B7173" w:rsidRPr="00E33EC4" w:rsidRDefault="009B7173" w:rsidP="00DB2B6C">
      <w:pPr>
        <w:pStyle w:val="Tekstpodstawowy"/>
        <w:numPr>
          <w:ilvl w:val="0"/>
          <w:numId w:val="25"/>
        </w:numPr>
        <w:spacing w:after="0"/>
        <w:ind w:left="426" w:hanging="426"/>
        <w:jc w:val="both"/>
      </w:pPr>
      <w:r w:rsidRPr="00E33EC4">
        <w:t>Uchwała nr 296.XL</w:t>
      </w:r>
      <w:r w:rsidR="003D39E9" w:rsidRPr="00E33EC4">
        <w:t xml:space="preserve">.2017 Rady Miejskiej Jeleniej Góry z dnia 31 marca 2017 r. w sprawie sposobu i zakresu świadczenia usług w zakresie odbierania odpadów komunalnych od właścicieli nieruchomości </w:t>
      </w:r>
      <w:r w:rsidR="006A7870" w:rsidRPr="00E33EC4">
        <w:t>i zagospodarowania tych odpadów Dz. Urz. Woj. Dolnośląskiego z 2017 r. poz. 1880.</w:t>
      </w:r>
    </w:p>
    <w:p w14:paraId="3CC5F658" w14:textId="77777777" w:rsidR="00DB2B6C" w:rsidRPr="00E33EC4" w:rsidRDefault="00DB2B6C" w:rsidP="00EC54FA">
      <w:pPr>
        <w:pStyle w:val="Tekstpodstawowy"/>
        <w:tabs>
          <w:tab w:val="left" w:pos="426"/>
          <w:tab w:val="left" w:pos="993"/>
          <w:tab w:val="right" w:pos="8789"/>
        </w:tabs>
        <w:jc w:val="both"/>
      </w:pPr>
    </w:p>
    <w:p w14:paraId="11885F0B" w14:textId="77777777" w:rsidR="00EC54FA" w:rsidRPr="00E33EC4" w:rsidRDefault="00EE4E60" w:rsidP="00EC54FA">
      <w:pPr>
        <w:pStyle w:val="Tekstpodstawowy"/>
        <w:tabs>
          <w:tab w:val="left" w:pos="426"/>
          <w:tab w:val="left" w:pos="993"/>
          <w:tab w:val="right" w:pos="8789"/>
        </w:tabs>
        <w:jc w:val="center"/>
        <w:rPr>
          <w:b/>
        </w:rPr>
      </w:pPr>
      <w:r w:rsidRPr="00E33EC4">
        <w:rPr>
          <w:b/>
        </w:rPr>
        <w:t>Wykaz</w:t>
      </w:r>
      <w:r w:rsidR="00EC54FA" w:rsidRPr="00E33EC4">
        <w:rPr>
          <w:b/>
        </w:rPr>
        <w:t xml:space="preserve"> innych źródeł</w:t>
      </w:r>
    </w:p>
    <w:p w14:paraId="37B2F101" w14:textId="77777777" w:rsidR="00EC54FA" w:rsidRPr="00E33EC4" w:rsidRDefault="00EC54FA" w:rsidP="00EC54FA">
      <w:pPr>
        <w:pStyle w:val="Tekstpodstawowy"/>
        <w:tabs>
          <w:tab w:val="left" w:pos="426"/>
          <w:tab w:val="left" w:pos="993"/>
          <w:tab w:val="right" w:pos="8789"/>
        </w:tabs>
        <w:jc w:val="both"/>
      </w:pPr>
      <w:r w:rsidRPr="00E33EC4">
        <w:t>Do innych źródeł zalicza się materiały wewnętrzne badanej jednostki i źródła internetowe.</w:t>
      </w:r>
      <w:r w:rsidR="00C35BCC" w:rsidRPr="00E33EC4">
        <w:t xml:space="preserve"> Inne źródła powinny </w:t>
      </w:r>
      <w:r w:rsidR="00936C0C" w:rsidRPr="00E33EC4">
        <w:t xml:space="preserve">zostać </w:t>
      </w:r>
      <w:r w:rsidR="00C35BCC" w:rsidRPr="00E33EC4">
        <w:t>uporządkowane alfabetycznie</w:t>
      </w:r>
      <w:r w:rsidR="00936C0C" w:rsidRPr="00E33EC4">
        <w:t xml:space="preserve"> i ponumerowane</w:t>
      </w:r>
      <w:r w:rsidR="00C35BCC" w:rsidRPr="00E33EC4">
        <w:t>.</w:t>
      </w:r>
    </w:p>
    <w:p w14:paraId="66D47C31" w14:textId="77777777" w:rsidR="00320121" w:rsidRPr="00E33EC4" w:rsidRDefault="00320121" w:rsidP="00320121">
      <w:pPr>
        <w:pStyle w:val="Tekstpodstawowy"/>
        <w:tabs>
          <w:tab w:val="left" w:pos="426"/>
          <w:tab w:val="left" w:pos="993"/>
          <w:tab w:val="right" w:pos="8789"/>
        </w:tabs>
        <w:jc w:val="right"/>
        <w:rPr>
          <w:sz w:val="20"/>
          <w:szCs w:val="20"/>
        </w:rPr>
      </w:pPr>
      <w:r w:rsidRPr="00E33EC4">
        <w:rPr>
          <w:sz w:val="20"/>
          <w:szCs w:val="20"/>
        </w:rPr>
        <w:t xml:space="preserve">WZÓR WYKAZU INNYCH ŹRÓDEŁ </w:t>
      </w:r>
    </w:p>
    <w:p w14:paraId="00AD52EC" w14:textId="77777777" w:rsidR="00D53154" w:rsidRPr="00E33EC4" w:rsidRDefault="00A621FE" w:rsidP="00A621FE">
      <w:pPr>
        <w:pStyle w:val="Tekstpodstawowy"/>
        <w:numPr>
          <w:ilvl w:val="0"/>
          <w:numId w:val="26"/>
        </w:numPr>
        <w:tabs>
          <w:tab w:val="left" w:pos="426"/>
          <w:tab w:val="left" w:pos="993"/>
          <w:tab w:val="right" w:pos="8789"/>
        </w:tabs>
        <w:jc w:val="both"/>
        <w:rPr>
          <w:rStyle w:val="Hipercze"/>
          <w:color w:val="auto"/>
        </w:rPr>
      </w:pPr>
      <w:r w:rsidRPr="00E33EC4">
        <w:t xml:space="preserve">Kowalski J. , </w:t>
      </w:r>
      <w:r w:rsidRPr="00E33EC4">
        <w:rPr>
          <w:i/>
          <w:iCs/>
        </w:rPr>
        <w:t>Strategie marketingowe wybranych przedsiębiorstw usługowo-przemysłowych</w:t>
      </w:r>
      <w:r w:rsidRPr="00E33EC4">
        <w:t xml:space="preserve">, </w:t>
      </w:r>
      <w:hyperlink r:id="rId11" w:history="1">
        <w:r w:rsidRPr="00E33EC4">
          <w:rPr>
            <w:rStyle w:val="Hipercze"/>
            <w:color w:val="auto"/>
          </w:rPr>
          <w:t>http://www.arct.wsnet.pl/art._strategie.html</w:t>
        </w:r>
      </w:hyperlink>
      <w:r w:rsidR="00701429" w:rsidRPr="00E33EC4">
        <w:rPr>
          <w:rStyle w:val="Hipercze"/>
          <w:color w:val="auto"/>
        </w:rPr>
        <w:t>.</w:t>
      </w:r>
    </w:p>
    <w:p w14:paraId="1452E986" w14:textId="77777777" w:rsidR="00A621FE" w:rsidRPr="00E33EC4" w:rsidRDefault="00A621FE" w:rsidP="00A621FE">
      <w:pPr>
        <w:pStyle w:val="Tekstpodstawowy"/>
        <w:numPr>
          <w:ilvl w:val="0"/>
          <w:numId w:val="26"/>
        </w:numPr>
        <w:tabs>
          <w:tab w:val="left" w:pos="426"/>
          <w:tab w:val="left" w:pos="993"/>
          <w:tab w:val="right" w:pos="8789"/>
        </w:tabs>
        <w:jc w:val="both"/>
      </w:pPr>
      <w:r w:rsidRPr="00E33EC4">
        <w:t xml:space="preserve">Zasady korzystania z usług bankowości elektronicznej BZWBK24 dla firm, </w:t>
      </w:r>
      <w:hyperlink r:id="rId12" w:history="1">
        <w:r w:rsidRPr="00E33EC4">
          <w:rPr>
            <w:rStyle w:val="Hipercze"/>
            <w:color w:val="auto"/>
          </w:rPr>
          <w:t>https://static3.bzwbk.pl/asset/r/e/g/regulamin_bzwbk24_firmy_26672</w:t>
        </w:r>
      </w:hyperlink>
      <w:r w:rsidRPr="00E33EC4">
        <w:t>.</w:t>
      </w:r>
    </w:p>
    <w:p w14:paraId="4BD57F97" w14:textId="77777777" w:rsidR="00A621FE" w:rsidRPr="00E33EC4" w:rsidRDefault="00821024" w:rsidP="00A621FE">
      <w:pPr>
        <w:pStyle w:val="Tekstpodstawowy"/>
        <w:numPr>
          <w:ilvl w:val="0"/>
          <w:numId w:val="26"/>
        </w:numPr>
        <w:tabs>
          <w:tab w:val="left" w:pos="426"/>
          <w:tab w:val="left" w:pos="993"/>
          <w:tab w:val="right" w:pos="8789"/>
        </w:tabs>
        <w:jc w:val="both"/>
      </w:pPr>
      <w:r w:rsidRPr="00E33EC4">
        <w:rPr>
          <w:i/>
        </w:rPr>
        <w:t>Poradnik dobrych praktyk w zakresie zrównoważonego rozwoju</w:t>
      </w:r>
      <w:r w:rsidRPr="00E33EC4">
        <w:t xml:space="preserve">, Urząd Marszałkowski Województwa Zachodniopomorskiego, Katowice, grudzień 2008. </w:t>
      </w:r>
    </w:p>
    <w:p w14:paraId="588C94E4" w14:textId="77777777" w:rsidR="00F66006" w:rsidRPr="00E33EC4" w:rsidRDefault="00106195" w:rsidP="0058347D">
      <w:pPr>
        <w:pStyle w:val="Tekstpodstawowy"/>
        <w:jc w:val="center"/>
        <w:rPr>
          <w:b/>
        </w:rPr>
      </w:pPr>
      <w:r w:rsidRPr="00E33EC4">
        <w:rPr>
          <w:b/>
        </w:rPr>
        <w:t xml:space="preserve"> </w:t>
      </w:r>
    </w:p>
    <w:p w14:paraId="2438C67F" w14:textId="77777777" w:rsidR="0058347D" w:rsidRPr="00E33EC4" w:rsidRDefault="0058347D" w:rsidP="0058347D">
      <w:pPr>
        <w:pStyle w:val="Tekstpodstawowy"/>
        <w:jc w:val="center"/>
        <w:rPr>
          <w:b/>
        </w:rPr>
      </w:pPr>
      <w:r w:rsidRPr="00E33EC4">
        <w:rPr>
          <w:b/>
        </w:rPr>
        <w:t>Przypisy dolne</w:t>
      </w:r>
    </w:p>
    <w:p w14:paraId="3123BD8B" w14:textId="77777777" w:rsidR="0058347D" w:rsidRPr="00E33EC4" w:rsidRDefault="0058347D" w:rsidP="0058347D">
      <w:pPr>
        <w:pStyle w:val="Tekstpodstawowy"/>
        <w:numPr>
          <w:ilvl w:val="0"/>
          <w:numId w:val="17"/>
        </w:numPr>
        <w:spacing w:after="0"/>
        <w:ind w:left="426" w:hanging="426"/>
        <w:jc w:val="both"/>
      </w:pPr>
      <w:r w:rsidRPr="00E33EC4">
        <w:t>Rodzaje przypisów:</w:t>
      </w:r>
    </w:p>
    <w:p w14:paraId="432B5B4E" w14:textId="77777777" w:rsidR="0058347D" w:rsidRPr="00E33EC4" w:rsidRDefault="0058347D" w:rsidP="0058347D">
      <w:pPr>
        <w:pStyle w:val="Tekstpodstawowy"/>
        <w:numPr>
          <w:ilvl w:val="0"/>
          <w:numId w:val="16"/>
        </w:numPr>
        <w:spacing w:after="0"/>
        <w:jc w:val="both"/>
      </w:pPr>
      <w:r w:rsidRPr="00E33EC4">
        <w:rPr>
          <w:bCs/>
        </w:rPr>
        <w:t>przypisy bibliograficzne</w:t>
      </w:r>
      <w:r w:rsidRPr="00E33EC4">
        <w:t>, zawierające opisy źródeł, z których pochodzą cytaty lub informacje zawarte w tekście – umieszcza się na dole strony w formie notki bibliograficznej z podaniem numerów stron. W przypisach bibliograficznych podaje się pierwszą literę imienia autora i nazwisko.</w:t>
      </w:r>
    </w:p>
    <w:p w14:paraId="715AA90F" w14:textId="77777777" w:rsidR="0058347D" w:rsidRPr="00E33EC4" w:rsidRDefault="0058347D" w:rsidP="0058347D">
      <w:pPr>
        <w:pStyle w:val="Tekstpodstawowy"/>
        <w:numPr>
          <w:ilvl w:val="0"/>
          <w:numId w:val="16"/>
        </w:numPr>
        <w:spacing w:after="0"/>
        <w:jc w:val="both"/>
      </w:pPr>
      <w:r w:rsidRPr="00E33EC4">
        <w:rPr>
          <w:bCs/>
        </w:rPr>
        <w:t>przypisy rzeczowe,</w:t>
      </w:r>
      <w:r w:rsidRPr="00E33EC4">
        <w:t xml:space="preserve"> tj. objaśniające, komentujące fragmenty tekstu, umieszcza się na dole strony w formie notki bibliograficznej wskazującej źródło z podaniem numerów stron. Notkę poprzedza informacja o </w:t>
      </w:r>
      <w:r w:rsidRPr="00E33EC4">
        <w:lastRenderedPageBreak/>
        <w:t>sposobie wykorzystania źródła, np. Por. (porównaj). Szerzej na ten temat piszą</w:t>
      </w:r>
      <w:r w:rsidRPr="00E33EC4">
        <w:rPr>
          <w:sz w:val="28"/>
        </w:rPr>
        <w:t>…</w:t>
      </w:r>
      <w:r w:rsidRPr="00E33EC4">
        <w:t>, Opracowano na podstawie … Inaczej sądzi … Przykłady zastosowań znaleźć można …</w:t>
      </w:r>
    </w:p>
    <w:p w14:paraId="3E14899A" w14:textId="77777777" w:rsidR="0058347D" w:rsidRPr="00E33EC4" w:rsidRDefault="0058347D" w:rsidP="0058347D">
      <w:pPr>
        <w:pStyle w:val="Tekstpodstawowy"/>
        <w:numPr>
          <w:ilvl w:val="0"/>
          <w:numId w:val="16"/>
        </w:numPr>
        <w:spacing w:after="0"/>
        <w:jc w:val="both"/>
      </w:pPr>
      <w:r w:rsidRPr="00E33EC4">
        <w:rPr>
          <w:bCs/>
        </w:rPr>
        <w:t>przypisy słownikowe</w:t>
      </w:r>
      <w:r w:rsidRPr="00E33EC4">
        <w:t>, tj. podające znaczenie terminów obcojęzycznych, staropolskich itp.</w:t>
      </w:r>
    </w:p>
    <w:p w14:paraId="34EFBB2D" w14:textId="77777777" w:rsidR="0058347D" w:rsidRPr="00E33EC4" w:rsidRDefault="0058347D" w:rsidP="0058347D">
      <w:pPr>
        <w:pStyle w:val="Tekstpodstawowy"/>
        <w:numPr>
          <w:ilvl w:val="0"/>
          <w:numId w:val="16"/>
        </w:numPr>
        <w:spacing w:after="0"/>
        <w:jc w:val="both"/>
      </w:pPr>
      <w:r w:rsidRPr="00E33EC4">
        <w:rPr>
          <w:bCs/>
        </w:rPr>
        <w:t>przypisy dygresyjne</w:t>
      </w:r>
      <w:r w:rsidRPr="00E33EC4">
        <w:t>, tj. przedstawiające własne poglądy autora pracy dotyczące omawianego zagadnienia,</w:t>
      </w:r>
    </w:p>
    <w:p w14:paraId="6BEC8C34" w14:textId="77777777" w:rsidR="0058347D" w:rsidRPr="00E33EC4" w:rsidRDefault="0058347D" w:rsidP="0058347D">
      <w:pPr>
        <w:pStyle w:val="Tekstpodstawowy"/>
        <w:numPr>
          <w:ilvl w:val="0"/>
          <w:numId w:val="16"/>
        </w:numPr>
        <w:spacing w:after="0"/>
        <w:jc w:val="both"/>
      </w:pPr>
      <w:r w:rsidRPr="00E33EC4">
        <w:rPr>
          <w:bCs/>
        </w:rPr>
        <w:t>przypisy odsyłające</w:t>
      </w:r>
      <w:r w:rsidRPr="00E33EC4">
        <w:t>, stosowane gdy nawiązuje się do omówionych już w pracy zagadnień lub podaje  informację, że będą one dokładniej omówione w dalszej części.</w:t>
      </w:r>
    </w:p>
    <w:p w14:paraId="6CCBA571" w14:textId="77777777" w:rsidR="0058347D" w:rsidRPr="00E33EC4" w:rsidRDefault="0058347D" w:rsidP="0058347D">
      <w:pPr>
        <w:pStyle w:val="Tekstpodstawowy"/>
        <w:spacing w:after="0"/>
        <w:ind w:left="568"/>
      </w:pPr>
    </w:p>
    <w:p w14:paraId="5B96D84F" w14:textId="77777777" w:rsidR="0058347D" w:rsidRPr="00E33EC4" w:rsidRDefault="0058347D" w:rsidP="0058347D">
      <w:pPr>
        <w:pStyle w:val="Tekstpodstawowy"/>
        <w:numPr>
          <w:ilvl w:val="4"/>
          <w:numId w:val="1"/>
        </w:numPr>
        <w:tabs>
          <w:tab w:val="clear" w:pos="3660"/>
        </w:tabs>
        <w:spacing w:after="0"/>
        <w:ind w:left="284" w:hanging="284"/>
        <w:jc w:val="both"/>
        <w:rPr>
          <w:bCs/>
        </w:rPr>
      </w:pPr>
      <w:r w:rsidRPr="00E33EC4">
        <w:rPr>
          <w:bCs/>
        </w:rPr>
        <w:t>Powołanie się na źródło pierwszy raz w pracy wymaga napisania całej notki bibliograficznej oraz podania numerów stron.</w:t>
      </w:r>
    </w:p>
    <w:p w14:paraId="44F53D12" w14:textId="77777777" w:rsidR="0058347D" w:rsidRPr="00E33EC4" w:rsidRDefault="0058347D" w:rsidP="0058347D">
      <w:pPr>
        <w:pStyle w:val="Tekstpodstawowy"/>
        <w:ind w:left="851"/>
      </w:pPr>
      <w:r w:rsidRPr="00E33EC4">
        <w:t xml:space="preserve">J. </w:t>
      </w:r>
      <w:proofErr w:type="spellStart"/>
      <w:r w:rsidRPr="00E33EC4">
        <w:t>Altkorn</w:t>
      </w:r>
      <w:proofErr w:type="spellEnd"/>
      <w:r w:rsidRPr="00E33EC4">
        <w:t xml:space="preserve">, </w:t>
      </w:r>
      <w:r w:rsidRPr="00E33EC4">
        <w:rPr>
          <w:i/>
          <w:iCs/>
        </w:rPr>
        <w:t>Strategia marki</w:t>
      </w:r>
      <w:r w:rsidRPr="00E33EC4">
        <w:t xml:space="preserve">, Wyd. II PWE, Warszawa 1999, s. 37-42. </w:t>
      </w:r>
    </w:p>
    <w:p w14:paraId="0F34A45F" w14:textId="77777777" w:rsidR="0058347D" w:rsidRPr="00E33EC4" w:rsidRDefault="0058347D" w:rsidP="0058347D">
      <w:pPr>
        <w:pStyle w:val="Tekstpodstawowy"/>
        <w:numPr>
          <w:ilvl w:val="4"/>
          <w:numId w:val="1"/>
        </w:numPr>
        <w:tabs>
          <w:tab w:val="clear" w:pos="3660"/>
        </w:tabs>
        <w:spacing w:after="0"/>
        <w:ind w:left="284" w:hanging="284"/>
        <w:jc w:val="both"/>
        <w:rPr>
          <w:bCs/>
        </w:rPr>
      </w:pPr>
      <w:r w:rsidRPr="00E33EC4">
        <w:rPr>
          <w:bCs/>
        </w:rPr>
        <w:t>Powołując kolejny raz to samo źródło należy powtórzyć tylko początkowe elementy notki, dodając numer strony. Piszemy wówczas pierwszą literę imienia i nazwisko autora oraz tyle wyrazów tytułu, by można było zidentyfikować źródło, „kropki” i numer strony.</w:t>
      </w:r>
    </w:p>
    <w:p w14:paraId="71929944" w14:textId="77777777" w:rsidR="0058347D" w:rsidRPr="00E33EC4" w:rsidRDefault="0058347D" w:rsidP="0058347D">
      <w:pPr>
        <w:pStyle w:val="Tekstpodstawowy"/>
        <w:ind w:left="851"/>
      </w:pPr>
      <w:r w:rsidRPr="00E33EC4">
        <w:t xml:space="preserve">J. Dietl, </w:t>
      </w:r>
      <w:r w:rsidRPr="00E33EC4">
        <w:rPr>
          <w:i/>
          <w:iCs/>
        </w:rPr>
        <w:t>Handel we współczesnej</w:t>
      </w:r>
      <w:r w:rsidRPr="00E33EC4">
        <w:t xml:space="preserve"> ... , </w:t>
      </w:r>
      <w:r w:rsidRPr="00E33EC4">
        <w:rPr>
          <w:i/>
        </w:rPr>
        <w:t>op. cit</w:t>
      </w:r>
      <w:r w:rsidRPr="00E33EC4">
        <w:t xml:space="preserve">., s. 10.      lub   …, wyd. cyt., s. 10. </w:t>
      </w:r>
    </w:p>
    <w:p w14:paraId="200EADDB" w14:textId="77777777" w:rsidR="0058347D" w:rsidRPr="00E33EC4" w:rsidRDefault="0058347D" w:rsidP="007A2862">
      <w:pPr>
        <w:pStyle w:val="Tekstpodstawowy"/>
        <w:numPr>
          <w:ilvl w:val="4"/>
          <w:numId w:val="1"/>
        </w:numPr>
        <w:tabs>
          <w:tab w:val="clear" w:pos="3660"/>
        </w:tabs>
        <w:spacing w:after="0"/>
        <w:ind w:left="284" w:hanging="284"/>
        <w:jc w:val="both"/>
        <w:rPr>
          <w:bCs/>
        </w:rPr>
      </w:pPr>
      <w:r w:rsidRPr="00E33EC4">
        <w:rPr>
          <w:bCs/>
        </w:rPr>
        <w:t xml:space="preserve">Jeżeli w kolejnym przypisie powołuje się źródło wymienione w przypisie poprzedzającym, to należy stosować zapis skrócony; w odnośniku pisze się np.: </w:t>
      </w:r>
    </w:p>
    <w:p w14:paraId="6E30709D" w14:textId="77777777" w:rsidR="0058347D" w:rsidRPr="00E33EC4" w:rsidRDefault="0058347D" w:rsidP="007A2862">
      <w:pPr>
        <w:pStyle w:val="Tekstpodstawowy"/>
        <w:spacing w:after="0"/>
        <w:ind w:left="851"/>
      </w:pPr>
      <w:r w:rsidRPr="00E33EC4">
        <w:t xml:space="preserve">Tamże, s. 14.       lub       j. w. , s. 14.       lub       </w:t>
      </w:r>
      <w:r w:rsidRPr="00E33EC4">
        <w:rPr>
          <w:i/>
        </w:rPr>
        <w:t>Ibidem</w:t>
      </w:r>
      <w:r w:rsidRPr="00E33EC4">
        <w:t>, s. 14.</w:t>
      </w:r>
      <w:r w:rsidRPr="00E33EC4">
        <w:rPr>
          <w:i/>
        </w:rPr>
        <w:t xml:space="preserve"> </w:t>
      </w:r>
      <w:r w:rsidRPr="00E33EC4">
        <w:t xml:space="preserve"> </w:t>
      </w:r>
    </w:p>
    <w:p w14:paraId="535D30DE" w14:textId="77777777" w:rsidR="0058347D" w:rsidRPr="00E33EC4" w:rsidRDefault="0058347D" w:rsidP="007A2862">
      <w:pPr>
        <w:numPr>
          <w:ilvl w:val="4"/>
          <w:numId w:val="1"/>
        </w:numPr>
        <w:tabs>
          <w:tab w:val="clear" w:pos="3660"/>
          <w:tab w:val="num" w:pos="284"/>
        </w:tabs>
        <w:spacing w:before="240" w:line="360" w:lineRule="auto"/>
        <w:ind w:hanging="3660"/>
      </w:pPr>
      <w:r w:rsidRPr="00E33EC4">
        <w:t>Cytując za innym autorem opis źródła  poprzedzamy go skrótem:   Cyt. za:</w:t>
      </w:r>
    </w:p>
    <w:p w14:paraId="39289BFA" w14:textId="77777777" w:rsidR="00EC1E8C" w:rsidRPr="00E33EC4" w:rsidRDefault="00EC1E8C" w:rsidP="002D22A4">
      <w:pPr>
        <w:numPr>
          <w:ilvl w:val="4"/>
          <w:numId w:val="1"/>
        </w:numPr>
        <w:tabs>
          <w:tab w:val="clear" w:pos="3660"/>
          <w:tab w:val="num" w:pos="284"/>
        </w:tabs>
        <w:spacing w:line="360" w:lineRule="auto"/>
        <w:ind w:hanging="3660"/>
      </w:pPr>
      <w:r w:rsidRPr="00E33EC4">
        <w:t>Dolne przypisy bibliograficzne:</w:t>
      </w:r>
    </w:p>
    <w:p w14:paraId="65F48BCD" w14:textId="77777777" w:rsidR="00EC1E8C" w:rsidRPr="00E33EC4" w:rsidRDefault="00EC1E8C" w:rsidP="00EC1E8C">
      <w:pPr>
        <w:pStyle w:val="Tekstpodstawowy"/>
        <w:numPr>
          <w:ilvl w:val="0"/>
          <w:numId w:val="24"/>
        </w:numPr>
        <w:spacing w:after="0"/>
        <w:jc w:val="both"/>
      </w:pPr>
      <w:r w:rsidRPr="00E33EC4">
        <w:rPr>
          <w:bCs/>
        </w:rPr>
        <w:t xml:space="preserve">książek jednego autora: </w:t>
      </w:r>
      <w:r w:rsidRPr="00E33EC4">
        <w:t>pierwsza litera imienia i nazwisko autora, tytuł książki, wydawnictwo, miejsce i rok wydania, strona;</w:t>
      </w:r>
    </w:p>
    <w:p w14:paraId="71A42A56" w14:textId="77777777" w:rsidR="00EC1E8C" w:rsidRPr="00E33EC4" w:rsidRDefault="00EC1E8C" w:rsidP="00EC1E8C">
      <w:pPr>
        <w:pStyle w:val="Tekstpodstawowy"/>
        <w:ind w:left="720"/>
        <w:jc w:val="both"/>
      </w:pPr>
      <w:r w:rsidRPr="00E33EC4">
        <w:t xml:space="preserve">J. </w:t>
      </w:r>
      <w:proofErr w:type="spellStart"/>
      <w:r w:rsidRPr="00E33EC4">
        <w:t>Altkorn</w:t>
      </w:r>
      <w:proofErr w:type="spellEnd"/>
      <w:r w:rsidRPr="00E33EC4">
        <w:t xml:space="preserve">, </w:t>
      </w:r>
      <w:r w:rsidRPr="00E33EC4">
        <w:rPr>
          <w:i/>
          <w:iCs/>
        </w:rPr>
        <w:t>Strategia marki</w:t>
      </w:r>
      <w:r w:rsidRPr="00E33EC4">
        <w:t>, wyd. II, PWE, Warszawa 1999, s. 37.</w:t>
      </w:r>
    </w:p>
    <w:p w14:paraId="41F9108A" w14:textId="77777777" w:rsidR="00EC1E8C" w:rsidRPr="00E33EC4" w:rsidRDefault="00EC1E8C" w:rsidP="00EC1E8C">
      <w:pPr>
        <w:pStyle w:val="Tekstpodstawowy"/>
        <w:numPr>
          <w:ilvl w:val="0"/>
          <w:numId w:val="24"/>
        </w:numPr>
        <w:spacing w:after="0"/>
        <w:jc w:val="both"/>
      </w:pPr>
      <w:r w:rsidRPr="00E33EC4">
        <w:rPr>
          <w:bCs/>
        </w:rPr>
        <w:t xml:space="preserve">książek dwóch (trzech) autorów: </w:t>
      </w:r>
      <w:r w:rsidRPr="00E33EC4">
        <w:t>pierwsza litera imienia i nazwisko pierwszego autora, pierwsza litera imienia i nazwisko drugiego autora (pierwsza litera imienia i nazwisko trzeciego autora), tytuł książki, wydawnictwo, miejsce i rok wydania, numer strony;</w:t>
      </w:r>
    </w:p>
    <w:p w14:paraId="0AFC5C2C" w14:textId="77777777" w:rsidR="00EC1E8C" w:rsidRPr="00E33EC4" w:rsidRDefault="00EC1E8C" w:rsidP="00EC1E8C">
      <w:pPr>
        <w:pStyle w:val="Tekstpodstawowy"/>
        <w:ind w:left="720"/>
        <w:jc w:val="both"/>
      </w:pPr>
      <w:r w:rsidRPr="00E33EC4">
        <w:t xml:space="preserve">T. Domański, P. Kowalski, </w:t>
      </w:r>
      <w:r w:rsidRPr="00E33EC4">
        <w:rPr>
          <w:i/>
          <w:iCs/>
        </w:rPr>
        <w:t>Marketing dla menedżerów</w:t>
      </w:r>
      <w:r w:rsidRPr="00E33EC4">
        <w:t xml:space="preserve">, Wydawnictwo Naukowe PWN, Warszawa – Łódź 1998, s. 46.  </w:t>
      </w:r>
    </w:p>
    <w:p w14:paraId="0E68B5E4" w14:textId="77777777" w:rsidR="00EC1E8C" w:rsidRPr="00E33EC4" w:rsidRDefault="00EC1E8C" w:rsidP="00EC1E8C">
      <w:pPr>
        <w:pStyle w:val="Tekstpodstawowy"/>
        <w:numPr>
          <w:ilvl w:val="0"/>
          <w:numId w:val="24"/>
        </w:numPr>
        <w:spacing w:after="0"/>
        <w:jc w:val="both"/>
      </w:pPr>
      <w:r w:rsidRPr="00E33EC4">
        <w:rPr>
          <w:bCs/>
        </w:rPr>
        <w:t>książek</w:t>
      </w:r>
      <w:r w:rsidRPr="00E33EC4">
        <w:t xml:space="preserve"> co najmniej czterech autorów: pierwsza litera imienia i nazwisko pierwszego autora, i in., tytuł książki, wydawnictwo, miejsce i rok wydania, numer strony;</w:t>
      </w:r>
    </w:p>
    <w:p w14:paraId="62169E41" w14:textId="77777777" w:rsidR="00EC1E8C" w:rsidRPr="00E33EC4" w:rsidRDefault="00EC1E8C" w:rsidP="00EC1E8C">
      <w:pPr>
        <w:pStyle w:val="Tekstpodstawowy"/>
        <w:spacing w:after="0"/>
        <w:ind w:left="720"/>
        <w:jc w:val="both"/>
      </w:pPr>
      <w:r w:rsidRPr="00E33EC4">
        <w:rPr>
          <w:lang w:val="en-GB"/>
        </w:rPr>
        <w:t xml:space="preserve">Ph. Kotler </w:t>
      </w:r>
      <w:proofErr w:type="spellStart"/>
      <w:r w:rsidRPr="00E33EC4">
        <w:rPr>
          <w:lang w:val="en-GB"/>
        </w:rPr>
        <w:t>i</w:t>
      </w:r>
      <w:proofErr w:type="spellEnd"/>
      <w:r w:rsidRPr="00E33EC4">
        <w:rPr>
          <w:lang w:val="en-GB"/>
        </w:rPr>
        <w:t xml:space="preserve"> in., </w:t>
      </w:r>
      <w:r w:rsidRPr="00E33EC4">
        <w:rPr>
          <w:i/>
          <w:lang w:val="en-GB"/>
        </w:rPr>
        <w:t xml:space="preserve">Marketing. </w:t>
      </w:r>
      <w:r w:rsidRPr="00E33EC4">
        <w:rPr>
          <w:i/>
        </w:rPr>
        <w:t>Podręcznik europejski</w:t>
      </w:r>
      <w:r w:rsidRPr="00E33EC4">
        <w:t>, Polskie Wydawnictwo Ekonomiczne, Warszawa 2002, s. 717.</w:t>
      </w:r>
    </w:p>
    <w:p w14:paraId="18C206D2" w14:textId="77777777" w:rsidR="00EC1E8C" w:rsidRPr="00E33EC4" w:rsidRDefault="00EC1E8C" w:rsidP="00EC1E8C">
      <w:pPr>
        <w:pStyle w:val="Tekstpodstawowy"/>
        <w:numPr>
          <w:ilvl w:val="0"/>
          <w:numId w:val="24"/>
        </w:numPr>
        <w:spacing w:before="240" w:after="0"/>
        <w:jc w:val="both"/>
      </w:pPr>
      <w:r w:rsidRPr="00E33EC4">
        <w:rPr>
          <w:bCs/>
        </w:rPr>
        <w:t xml:space="preserve">książek redagowanych: </w:t>
      </w:r>
      <w:r w:rsidRPr="00E33EC4">
        <w:t xml:space="preserve">pierwsza litera imienia i nazwisko redaktora, (red.), </w:t>
      </w:r>
      <w:r w:rsidRPr="00E33EC4">
        <w:rPr>
          <w:bCs/>
        </w:rPr>
        <w:t>t</w:t>
      </w:r>
      <w:r w:rsidRPr="00E33EC4">
        <w:t>ytuł książki, wydawnictwo, miejsce i rok wydania, numer strony;</w:t>
      </w:r>
    </w:p>
    <w:p w14:paraId="668C6CA5" w14:textId="77777777" w:rsidR="00EC1E8C" w:rsidRPr="00E33EC4" w:rsidRDefault="00EC1E8C" w:rsidP="00EC1E8C">
      <w:pPr>
        <w:pStyle w:val="Tekstpodstawowy"/>
        <w:ind w:left="720"/>
        <w:jc w:val="both"/>
      </w:pPr>
      <w:r w:rsidRPr="00E33EC4">
        <w:t xml:space="preserve">M. J. Thomas (red.), </w:t>
      </w:r>
      <w:r w:rsidRPr="00E33EC4">
        <w:rPr>
          <w:i/>
          <w:iCs/>
        </w:rPr>
        <w:t>Podręcznik marketingu</w:t>
      </w:r>
      <w:r w:rsidRPr="00E33EC4">
        <w:t>, Wydawnictwo Naukowe  PWN, Warszawa 1998, s. 190.</w:t>
      </w:r>
    </w:p>
    <w:p w14:paraId="3430E549" w14:textId="77777777" w:rsidR="00EC1E8C" w:rsidRPr="00E33EC4" w:rsidRDefault="00EC1E8C" w:rsidP="00EC1E8C">
      <w:pPr>
        <w:pStyle w:val="Tekstpodstawowy"/>
        <w:numPr>
          <w:ilvl w:val="0"/>
          <w:numId w:val="24"/>
        </w:numPr>
        <w:spacing w:after="0"/>
        <w:jc w:val="both"/>
      </w:pPr>
      <w:r w:rsidRPr="00E33EC4">
        <w:rPr>
          <w:bCs/>
        </w:rPr>
        <w:t>prac zbiorowych wielu autorów, których poszczególne części (rozdziały) mają wskazanych autorów: p</w:t>
      </w:r>
      <w:r w:rsidRPr="00E33EC4">
        <w:t>ierwsza litera imienia i nazwisko autora rozdziału, tytuł rozdziału, w: tytuł pracy zbiorowej, red. pierwsza litera imienia i nazwisko redaktora, wydawnictwo, miejsce i rok wydania, numer strony;</w:t>
      </w:r>
    </w:p>
    <w:p w14:paraId="52D8F836" w14:textId="77777777" w:rsidR="00EC1E8C" w:rsidRPr="00E33EC4" w:rsidRDefault="00EC1E8C" w:rsidP="00EC1E8C">
      <w:pPr>
        <w:pStyle w:val="Tekstpodstawowy"/>
        <w:ind w:left="720"/>
        <w:jc w:val="both"/>
      </w:pPr>
      <w:r w:rsidRPr="00E33EC4">
        <w:t xml:space="preserve">B. Słomińska, </w:t>
      </w:r>
      <w:r w:rsidRPr="00E33EC4">
        <w:rPr>
          <w:i/>
          <w:iCs/>
        </w:rPr>
        <w:t>Układ podmiotowy handlu</w:t>
      </w:r>
      <w:r w:rsidRPr="00E33EC4">
        <w:t xml:space="preserve">, w: </w:t>
      </w:r>
      <w:r w:rsidRPr="00E33EC4">
        <w:rPr>
          <w:i/>
        </w:rPr>
        <w:t>Globalizacja handlu w Polsce. Szanse i zagrożenia</w:t>
      </w:r>
      <w:r w:rsidRPr="00E33EC4">
        <w:t xml:space="preserve">, red. M. </w:t>
      </w:r>
      <w:proofErr w:type="spellStart"/>
      <w:r w:rsidRPr="00E33EC4">
        <w:t>Strużycki</w:t>
      </w:r>
      <w:proofErr w:type="spellEnd"/>
      <w:r w:rsidRPr="00E33EC4">
        <w:t xml:space="preserve">, </w:t>
      </w:r>
      <w:proofErr w:type="spellStart"/>
      <w:r w:rsidRPr="00E33EC4">
        <w:t>IRWiK</w:t>
      </w:r>
      <w:proofErr w:type="spellEnd"/>
      <w:r w:rsidRPr="00E33EC4">
        <w:t>, Warszawa 1996, s. 128.</w:t>
      </w:r>
    </w:p>
    <w:p w14:paraId="68B70F86" w14:textId="77777777" w:rsidR="00EC1E8C" w:rsidRPr="00E33EC4" w:rsidRDefault="00EC1E8C" w:rsidP="00EC1E8C">
      <w:pPr>
        <w:pStyle w:val="Tekstpodstawowy"/>
        <w:numPr>
          <w:ilvl w:val="0"/>
          <w:numId w:val="24"/>
        </w:numPr>
        <w:spacing w:before="240" w:after="0"/>
        <w:jc w:val="both"/>
      </w:pPr>
      <w:r w:rsidRPr="00E33EC4">
        <w:t xml:space="preserve">artykułów w czasopismach:  </w:t>
      </w:r>
      <w:r w:rsidRPr="00E33EC4">
        <w:rPr>
          <w:bCs/>
        </w:rPr>
        <w:t xml:space="preserve">pierwsza litera imienia i nazwisko autora, tytuł artykułu, tytuł czasopisma w cudzysłowie, rok i numer wydania, </w:t>
      </w:r>
      <w:r w:rsidRPr="00E33EC4">
        <w:t>numery stron;</w:t>
      </w:r>
    </w:p>
    <w:p w14:paraId="51DB74B3" w14:textId="77777777" w:rsidR="00EC1E8C" w:rsidRPr="00E33EC4" w:rsidRDefault="00EC1E8C" w:rsidP="00EC1E8C">
      <w:pPr>
        <w:pStyle w:val="Tekstpodstawowy"/>
        <w:ind w:left="720"/>
        <w:jc w:val="both"/>
      </w:pPr>
      <w:r w:rsidRPr="00E33EC4">
        <w:t xml:space="preserve">H. Mruk, </w:t>
      </w:r>
      <w:r w:rsidRPr="00E33EC4">
        <w:rPr>
          <w:i/>
          <w:iCs/>
        </w:rPr>
        <w:t>Metody jakościowe w badaniach marketingowych</w:t>
      </w:r>
      <w:r w:rsidRPr="00E33EC4">
        <w:t>, „Marketing i Rynek” 1994, nr 4, s. 34-48.</w:t>
      </w:r>
    </w:p>
    <w:p w14:paraId="6B18DBE1" w14:textId="77777777" w:rsidR="00EC1E8C" w:rsidRPr="00E33EC4" w:rsidRDefault="00EC1E8C" w:rsidP="00EC1E8C">
      <w:pPr>
        <w:pStyle w:val="Tekstpodstawowy"/>
        <w:numPr>
          <w:ilvl w:val="0"/>
          <w:numId w:val="24"/>
        </w:numPr>
        <w:jc w:val="both"/>
      </w:pPr>
      <w:r w:rsidRPr="00E33EC4">
        <w:t>artykułów w Pracach Naukowych Uniwersytetu Ekonomicznego we Wrocławiu;</w:t>
      </w:r>
    </w:p>
    <w:p w14:paraId="33B8334F" w14:textId="77777777" w:rsidR="00EC1E8C" w:rsidRPr="00E33EC4" w:rsidRDefault="00EC1E8C" w:rsidP="00EC1E8C">
      <w:pPr>
        <w:pStyle w:val="Tekstpodstawowy"/>
        <w:ind w:left="720"/>
        <w:jc w:val="both"/>
      </w:pPr>
      <w:r w:rsidRPr="00E33EC4">
        <w:t xml:space="preserve">M. </w:t>
      </w:r>
      <w:proofErr w:type="spellStart"/>
      <w:r w:rsidRPr="00E33EC4">
        <w:t>Przebierska</w:t>
      </w:r>
      <w:proofErr w:type="spellEnd"/>
      <w:r w:rsidRPr="00E33EC4">
        <w:t xml:space="preserve">, </w:t>
      </w:r>
      <w:r w:rsidRPr="00E33EC4">
        <w:rPr>
          <w:i/>
        </w:rPr>
        <w:t>Kreowanie kapitału intelektualnego w organizacjach non-profit</w:t>
      </w:r>
      <w:r w:rsidRPr="00E33EC4">
        <w:t xml:space="preserve">, w: </w:t>
      </w:r>
      <w:r w:rsidRPr="00E33EC4">
        <w:rPr>
          <w:i/>
        </w:rPr>
        <w:t>Gospodarka lokalna w teorii i praktyce</w:t>
      </w:r>
      <w:r w:rsidRPr="00E33EC4">
        <w:t>, red. A. Nowakowski, Prace Naukowe Uniwersytetu Ekonomicznego we Wrocławiu nr 342, Wrocław 2013, s. 234-260.</w:t>
      </w:r>
    </w:p>
    <w:p w14:paraId="3C953F2E" w14:textId="77777777" w:rsidR="00EC1E8C" w:rsidRPr="00E33EC4" w:rsidRDefault="00EC1E8C" w:rsidP="00EC1E8C">
      <w:pPr>
        <w:pStyle w:val="Tekstpodstawowy"/>
        <w:numPr>
          <w:ilvl w:val="0"/>
          <w:numId w:val="24"/>
        </w:numPr>
        <w:jc w:val="both"/>
        <w:rPr>
          <w:bCs/>
        </w:rPr>
      </w:pPr>
      <w:r w:rsidRPr="00E33EC4">
        <w:lastRenderedPageBreak/>
        <w:t>referatów w materiałach konferencyjnych: p</w:t>
      </w:r>
      <w:r w:rsidRPr="00E33EC4">
        <w:rPr>
          <w:bCs/>
        </w:rPr>
        <w:t>ierwsza litera imienia i nazwisko autora referatu, tytuł referatu, w: materiały z konferencji pt. (tytuł konferencji), ew. tom, wydawnictwo, miejsce i rok wydania, numery stron;</w:t>
      </w:r>
    </w:p>
    <w:p w14:paraId="44A5AD9D" w14:textId="77777777" w:rsidR="00EC1E8C" w:rsidRPr="00E33EC4" w:rsidRDefault="00EC1E8C" w:rsidP="00EC1E8C">
      <w:pPr>
        <w:pStyle w:val="Tekstpodstawowy"/>
        <w:ind w:left="720"/>
        <w:jc w:val="both"/>
      </w:pPr>
      <w:r w:rsidRPr="00E33EC4">
        <w:t xml:space="preserve">J. </w:t>
      </w:r>
      <w:proofErr w:type="spellStart"/>
      <w:r w:rsidRPr="00E33EC4">
        <w:t>Altkorn</w:t>
      </w:r>
      <w:proofErr w:type="spellEnd"/>
      <w:r w:rsidRPr="00E33EC4">
        <w:t xml:space="preserve">, </w:t>
      </w:r>
      <w:r w:rsidRPr="00E33EC4">
        <w:rPr>
          <w:i/>
          <w:iCs/>
        </w:rPr>
        <w:t>Polityka produktu w opiniach przedsiębiorstw i ekspertów</w:t>
      </w:r>
      <w:r w:rsidRPr="00E33EC4">
        <w:t xml:space="preserve">, w: </w:t>
      </w:r>
      <w:r w:rsidRPr="00E33EC4">
        <w:rPr>
          <w:i/>
        </w:rPr>
        <w:t>Materiały z konferencji pt. „Kierunki rozwoju zarządzania marketingowego”</w:t>
      </w:r>
      <w:r w:rsidRPr="00E33EC4">
        <w:t>, Akademia Ekonomiczna w Krakowie, Kraków 2010, s. 36-48.</w:t>
      </w:r>
    </w:p>
    <w:p w14:paraId="23023B13" w14:textId="77777777" w:rsidR="00EC1E8C" w:rsidRPr="00E33EC4" w:rsidRDefault="00EC1E8C" w:rsidP="00EC1E8C">
      <w:pPr>
        <w:pStyle w:val="Tekstpodstawowy"/>
        <w:numPr>
          <w:ilvl w:val="0"/>
          <w:numId w:val="24"/>
        </w:numPr>
        <w:spacing w:after="0"/>
        <w:jc w:val="both"/>
      </w:pPr>
      <w:r w:rsidRPr="00E33EC4">
        <w:t>źródeł statystycznych: t</w:t>
      </w:r>
      <w:r w:rsidRPr="00E33EC4">
        <w:rPr>
          <w:bCs/>
        </w:rPr>
        <w:t xml:space="preserve">ytuł, </w:t>
      </w:r>
      <w:r w:rsidRPr="00E33EC4">
        <w:t xml:space="preserve">wydawnictwo, miejsce i rok wydania, numer strony, </w:t>
      </w:r>
      <w:r w:rsidRPr="00E33EC4">
        <w:rPr>
          <w:bCs/>
        </w:rPr>
        <w:t>tabela, wykres, schemat;</w:t>
      </w:r>
    </w:p>
    <w:p w14:paraId="27A115FB" w14:textId="77777777" w:rsidR="00EC1E8C" w:rsidRPr="00E33EC4" w:rsidRDefault="00EC1E8C" w:rsidP="00EC1E8C">
      <w:pPr>
        <w:pStyle w:val="Tekstpodstawowy"/>
        <w:ind w:left="720"/>
        <w:jc w:val="both"/>
      </w:pPr>
      <w:r w:rsidRPr="00E33EC4">
        <w:rPr>
          <w:i/>
        </w:rPr>
        <w:t>Rocznik Statystyczny Rolnictwa 2014</w:t>
      </w:r>
      <w:r w:rsidRPr="00E33EC4">
        <w:t>, GUS, Warszawa 2015, s. 110, tab. 51.</w:t>
      </w:r>
    </w:p>
    <w:p w14:paraId="69D4FBFF" w14:textId="77777777" w:rsidR="00EC1E8C" w:rsidRPr="00E33EC4" w:rsidRDefault="00EC1E8C" w:rsidP="00EC1E8C">
      <w:pPr>
        <w:pStyle w:val="Tekstpodstawowy"/>
        <w:numPr>
          <w:ilvl w:val="0"/>
          <w:numId w:val="24"/>
        </w:numPr>
        <w:jc w:val="both"/>
        <w:rPr>
          <w:bCs/>
        </w:rPr>
      </w:pPr>
      <w:r w:rsidRPr="00E33EC4">
        <w:t>aktów normatywnych: t</w:t>
      </w:r>
      <w:r w:rsidRPr="00E33EC4">
        <w:rPr>
          <w:bCs/>
        </w:rPr>
        <w:t>ytuł przepisu prawnego (ustawa rozporządzenie, zarządzenie) z dnia ... roku ..., Wydawnictwo (Dziennik Ustaw, Dziennik Urzędowy) rok, nr , pozycja, art. X;</w:t>
      </w:r>
    </w:p>
    <w:p w14:paraId="2AD46039" w14:textId="77777777" w:rsidR="00EC1E8C" w:rsidRPr="00E33EC4" w:rsidRDefault="00EC1E8C" w:rsidP="00EC1E8C">
      <w:pPr>
        <w:pStyle w:val="Tekstpodstawowy"/>
        <w:ind w:left="720"/>
        <w:jc w:val="both"/>
      </w:pPr>
      <w:r w:rsidRPr="00E33EC4">
        <w:t xml:space="preserve">Ustawa z dnia 27 lipca 2005 r. </w:t>
      </w:r>
      <w:r w:rsidRPr="00E33EC4">
        <w:rPr>
          <w:i/>
        </w:rPr>
        <w:t>Prawo o szkolnictwie wyższym</w:t>
      </w:r>
      <w:r w:rsidRPr="00E33EC4">
        <w:t xml:space="preserve">, Dz. U. z 2016 r. poz. 1842 z </w:t>
      </w:r>
      <w:proofErr w:type="spellStart"/>
      <w:r w:rsidRPr="00E33EC4">
        <w:t>późn</w:t>
      </w:r>
      <w:proofErr w:type="spellEnd"/>
      <w:r w:rsidRPr="00E33EC4">
        <w:t>. zm. art. 167.</w:t>
      </w:r>
    </w:p>
    <w:p w14:paraId="307C247A" w14:textId="2412E4C6" w:rsidR="00EC1E8C" w:rsidRPr="00E33EC4" w:rsidRDefault="00EC1E8C" w:rsidP="00EC1E8C">
      <w:pPr>
        <w:pStyle w:val="Tekstpodstawowy"/>
        <w:numPr>
          <w:ilvl w:val="0"/>
          <w:numId w:val="24"/>
        </w:numPr>
        <w:jc w:val="both"/>
        <w:rPr>
          <w:bCs/>
        </w:rPr>
      </w:pPr>
      <w:r w:rsidRPr="00E33EC4">
        <w:t>źródeł internetowych: p</w:t>
      </w:r>
      <w:r w:rsidRPr="00E33EC4">
        <w:rPr>
          <w:bCs/>
        </w:rPr>
        <w:t xml:space="preserve">ierwsza litera imienia i nazwisko autora, tytuł artykułu, adres internetowy, data </w:t>
      </w:r>
      <w:r w:rsidR="0002591E">
        <w:rPr>
          <w:bCs/>
        </w:rPr>
        <w:t>dostępu do</w:t>
      </w:r>
      <w:r w:rsidRPr="00E33EC4">
        <w:rPr>
          <w:bCs/>
        </w:rPr>
        <w:t xml:space="preserve"> strony www</w:t>
      </w:r>
      <w:r w:rsidR="0002591E">
        <w:rPr>
          <w:bCs/>
        </w:rPr>
        <w:t>;</w:t>
      </w:r>
    </w:p>
    <w:p w14:paraId="16023642" w14:textId="77777777" w:rsidR="00DB4B54" w:rsidRDefault="00EC1E8C" w:rsidP="00EC1E8C">
      <w:pPr>
        <w:pStyle w:val="Akapitzlist"/>
        <w:tabs>
          <w:tab w:val="left" w:pos="709"/>
        </w:tabs>
        <w:ind w:firstLine="0"/>
      </w:pPr>
      <w:r w:rsidRPr="00E33EC4">
        <w:t xml:space="preserve">J. Kowalski, </w:t>
      </w:r>
      <w:r w:rsidRPr="00E33EC4">
        <w:rPr>
          <w:i/>
          <w:iCs/>
        </w:rPr>
        <w:t>Strategie marketingowe wybranych przedsiębiorstw usługowo-przemysłowych</w:t>
      </w:r>
      <w:r w:rsidRPr="00E33EC4">
        <w:t xml:space="preserve">, </w:t>
      </w:r>
      <w:hyperlink r:id="rId13" w:history="1">
        <w:r w:rsidRPr="00E33EC4">
          <w:rPr>
            <w:rStyle w:val="Hipercze"/>
            <w:color w:val="auto"/>
          </w:rPr>
          <w:t>http://www.arct.wsnet.pl/art._strategie.html</w:t>
        </w:r>
      </w:hyperlink>
      <w:r w:rsidR="00D53154" w:rsidRPr="00E33EC4">
        <w:t xml:space="preserve"> [dostęp:</w:t>
      </w:r>
      <w:r w:rsidRPr="00E33EC4">
        <w:t xml:space="preserve"> 23</w:t>
      </w:r>
      <w:r w:rsidR="004E0430" w:rsidRPr="00E33EC4">
        <w:t xml:space="preserve"> kwietnia </w:t>
      </w:r>
      <w:r w:rsidRPr="00E33EC4">
        <w:t>2017 r.</w:t>
      </w:r>
      <w:r w:rsidR="004E0430" w:rsidRPr="00E33EC4">
        <w:t>]</w:t>
      </w:r>
      <w:r w:rsidR="00DB4B54">
        <w:t>;</w:t>
      </w:r>
    </w:p>
    <w:p w14:paraId="72092F64" w14:textId="77777777" w:rsidR="0002591E" w:rsidRDefault="0002591E" w:rsidP="0002591E">
      <w:pPr>
        <w:pStyle w:val="Akapitzlist"/>
        <w:tabs>
          <w:tab w:val="left" w:pos="709"/>
        </w:tabs>
        <w:ind w:firstLine="0"/>
      </w:pPr>
    </w:p>
    <w:p w14:paraId="408F65FF" w14:textId="35A3974E" w:rsidR="0002591E" w:rsidRDefault="0002591E" w:rsidP="0002591E">
      <w:pPr>
        <w:pStyle w:val="Akapitzlist"/>
        <w:tabs>
          <w:tab w:val="left" w:pos="709"/>
        </w:tabs>
        <w:ind w:firstLine="0"/>
      </w:pPr>
      <w:r>
        <w:t>lub jeśli nie jest możliwe podanie autora/tytułu artykułu zaleca się podanie nazwy portalu (serwisu) i podstrony (zakładki) oraz adresu internetowego i daty dostępu do strony www.</w:t>
      </w:r>
    </w:p>
    <w:p w14:paraId="32A68410" w14:textId="77777777" w:rsidR="0002591E" w:rsidRDefault="0002591E" w:rsidP="0002591E">
      <w:pPr>
        <w:pStyle w:val="Akapitzlist"/>
        <w:tabs>
          <w:tab w:val="left" w:pos="709"/>
        </w:tabs>
        <w:ind w:firstLine="0"/>
      </w:pPr>
    </w:p>
    <w:p w14:paraId="51E466B7" w14:textId="77777777" w:rsidR="009B3AA5" w:rsidRDefault="0002591E" w:rsidP="009B3AA5">
      <w:pPr>
        <w:pStyle w:val="Akapitzlist"/>
        <w:tabs>
          <w:tab w:val="left" w:pos="709"/>
        </w:tabs>
        <w:ind w:firstLine="0"/>
      </w:pPr>
      <w:r w:rsidRPr="0002591E">
        <w:t>NBP</w:t>
      </w:r>
      <w:r>
        <w:rPr>
          <w:i/>
          <w:iCs/>
        </w:rPr>
        <w:t xml:space="preserve">, </w:t>
      </w:r>
      <w:r w:rsidRPr="0002591E">
        <w:rPr>
          <w:i/>
          <w:iCs/>
        </w:rPr>
        <w:t>Pieniądz</w:t>
      </w:r>
      <w:r>
        <w:rPr>
          <w:i/>
          <w:iCs/>
        </w:rPr>
        <w:t xml:space="preserve">, </w:t>
      </w:r>
      <w:r w:rsidR="009B3AA5" w:rsidRPr="009B3AA5">
        <w:rPr>
          <w:u w:val="single"/>
        </w:rPr>
        <w:t>https://www.nbportal.pl/rozrywka/filmy/filmy-animowane/pieniadz</w:t>
      </w:r>
      <w:r w:rsidR="009B3AA5">
        <w:t xml:space="preserve"> </w:t>
      </w:r>
    </w:p>
    <w:p w14:paraId="259037E2" w14:textId="3DFA99A0" w:rsidR="00EC1E8C" w:rsidRDefault="0002591E" w:rsidP="009B3AA5">
      <w:pPr>
        <w:pStyle w:val="Akapitzlist"/>
        <w:tabs>
          <w:tab w:val="left" w:pos="709"/>
        </w:tabs>
        <w:ind w:firstLine="0"/>
      </w:pPr>
      <w:r>
        <w:t xml:space="preserve">[dostęp: </w:t>
      </w:r>
      <w:r w:rsidRPr="0002591E">
        <w:t>22.02.2020 r.</w:t>
      </w:r>
      <w:r>
        <w:t>]</w:t>
      </w:r>
    </w:p>
    <w:p w14:paraId="255C479A" w14:textId="60339DBC" w:rsidR="0002591E" w:rsidRDefault="0002591E" w:rsidP="0002591E">
      <w:pPr>
        <w:pStyle w:val="Akapitzlist"/>
        <w:tabs>
          <w:tab w:val="left" w:pos="709"/>
        </w:tabs>
        <w:ind w:firstLine="0"/>
      </w:pPr>
    </w:p>
    <w:p w14:paraId="37371761" w14:textId="40B36A1C" w:rsidR="0002591E" w:rsidRPr="0002591E" w:rsidRDefault="009B3AA5" w:rsidP="009B3AA5">
      <w:pPr>
        <w:pStyle w:val="Akapitzlist"/>
        <w:tabs>
          <w:tab w:val="left" w:pos="709"/>
        </w:tabs>
        <w:ind w:firstLine="0"/>
      </w:pPr>
      <w:proofErr w:type="spellStart"/>
      <w:r>
        <w:t>Coinmarketcap</w:t>
      </w:r>
      <w:proofErr w:type="spellEnd"/>
      <w:r>
        <w:t xml:space="preserve">, </w:t>
      </w:r>
      <w:r w:rsidRPr="009B3AA5">
        <w:rPr>
          <w:i/>
          <w:iCs/>
        </w:rPr>
        <w:t xml:space="preserve">Top 100 </w:t>
      </w:r>
      <w:proofErr w:type="spellStart"/>
      <w:r w:rsidRPr="009B3AA5">
        <w:rPr>
          <w:i/>
          <w:iCs/>
        </w:rPr>
        <w:t>Cryptocurrencies</w:t>
      </w:r>
      <w:proofErr w:type="spellEnd"/>
      <w:r w:rsidRPr="009B3AA5">
        <w:rPr>
          <w:i/>
          <w:iCs/>
        </w:rPr>
        <w:t xml:space="preserve"> by Market </w:t>
      </w:r>
      <w:proofErr w:type="spellStart"/>
      <w:r w:rsidRPr="009B3AA5">
        <w:rPr>
          <w:i/>
          <w:iCs/>
        </w:rPr>
        <w:t>Capitalization</w:t>
      </w:r>
      <w:proofErr w:type="spellEnd"/>
      <w:r>
        <w:t xml:space="preserve">, </w:t>
      </w:r>
      <w:r w:rsidRPr="009B3AA5">
        <w:rPr>
          <w:u w:val="single"/>
        </w:rPr>
        <w:t>https://coinmarketcap.com/</w:t>
      </w:r>
      <w:r>
        <w:t xml:space="preserve"> [dostęp: </w:t>
      </w:r>
      <w:r>
        <w:t>22.02.2020 r.</w:t>
      </w:r>
      <w:r>
        <w:t>]</w:t>
      </w:r>
    </w:p>
    <w:sectPr w:rsidR="0002591E" w:rsidRPr="0002591E" w:rsidSect="0058347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2B2F"/>
    <w:multiLevelType w:val="multilevel"/>
    <w:tmpl w:val="195071F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F491A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2959AC"/>
    <w:multiLevelType w:val="hybridMultilevel"/>
    <w:tmpl w:val="963636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A56A2"/>
    <w:multiLevelType w:val="hybridMultilevel"/>
    <w:tmpl w:val="95E6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B1D64"/>
    <w:multiLevelType w:val="hybridMultilevel"/>
    <w:tmpl w:val="AD786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24F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B81C2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4811120"/>
    <w:multiLevelType w:val="multilevel"/>
    <w:tmpl w:val="33D6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11AFB"/>
    <w:multiLevelType w:val="hybridMultilevel"/>
    <w:tmpl w:val="7740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63144"/>
    <w:multiLevelType w:val="hybridMultilevel"/>
    <w:tmpl w:val="E68AED7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FFFFFFFF">
      <w:start w:val="1"/>
      <w:numFmt w:val="decimal"/>
      <w:lvlText w:val="%3º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>
      <w:start w:val="2"/>
      <w:numFmt w:val="decimal"/>
      <w:lvlText w:val="%5."/>
      <w:lvlJc w:val="left"/>
      <w:pPr>
        <w:tabs>
          <w:tab w:val="num" w:pos="3660"/>
        </w:tabs>
        <w:ind w:left="3660" w:hanging="420"/>
      </w:pPr>
      <w:rPr>
        <w:rFonts w:hint="default"/>
      </w:rPr>
    </w:lvl>
    <w:lvl w:ilvl="5" w:tplc="FFFFFFFF">
      <w:start w:val="1"/>
      <w:numFmt w:val="decimal"/>
      <w:lvlText w:val="%6)"/>
      <w:lvlJc w:val="left"/>
      <w:pPr>
        <w:tabs>
          <w:tab w:val="num" w:pos="4747"/>
        </w:tabs>
        <w:ind w:left="4747" w:hanging="607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5A2DDC"/>
    <w:multiLevelType w:val="hybridMultilevel"/>
    <w:tmpl w:val="559801D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A2275"/>
    <w:multiLevelType w:val="hybridMultilevel"/>
    <w:tmpl w:val="E86C0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E30DD"/>
    <w:multiLevelType w:val="multilevel"/>
    <w:tmpl w:val="C9984ED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BCF3262"/>
    <w:multiLevelType w:val="multilevel"/>
    <w:tmpl w:val="C082AF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DA35899"/>
    <w:multiLevelType w:val="hybridMultilevel"/>
    <w:tmpl w:val="37263796"/>
    <w:lvl w:ilvl="0" w:tplc="FFFFFFFF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A15ADA"/>
    <w:multiLevelType w:val="hybridMultilevel"/>
    <w:tmpl w:val="5C1C0D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6A0CD7"/>
    <w:multiLevelType w:val="hybridMultilevel"/>
    <w:tmpl w:val="914C9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13BBE"/>
    <w:multiLevelType w:val="multilevel"/>
    <w:tmpl w:val="713EBBC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0B44100"/>
    <w:multiLevelType w:val="multilevel"/>
    <w:tmpl w:val="A79E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D25174"/>
    <w:multiLevelType w:val="hybridMultilevel"/>
    <w:tmpl w:val="3A02CAA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13644"/>
    <w:multiLevelType w:val="hybridMultilevel"/>
    <w:tmpl w:val="1996D71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F7763"/>
    <w:multiLevelType w:val="multilevel"/>
    <w:tmpl w:val="364431B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352022C"/>
    <w:multiLevelType w:val="hybridMultilevel"/>
    <w:tmpl w:val="262CB852"/>
    <w:lvl w:ilvl="0" w:tplc="FFFFFFFF">
      <w:start w:val="1"/>
      <w:numFmt w:val="bullet"/>
      <w:lvlText w:val="–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–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sz w:val="16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30767"/>
    <w:multiLevelType w:val="hybridMultilevel"/>
    <w:tmpl w:val="7638A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D276D"/>
    <w:multiLevelType w:val="multilevel"/>
    <w:tmpl w:val="BAA6E4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E85367"/>
    <w:multiLevelType w:val="hybridMultilevel"/>
    <w:tmpl w:val="A9BC0004"/>
    <w:lvl w:ilvl="0" w:tplc="FFFFFFFF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70CA3571"/>
    <w:multiLevelType w:val="singleLevel"/>
    <w:tmpl w:val="F8FC71BE"/>
    <w:lvl w:ilvl="0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hAnsi="Times New Roman" w:hint="default"/>
      </w:rPr>
    </w:lvl>
  </w:abstractNum>
  <w:abstractNum w:abstractNumId="27" w15:restartNumberingAfterBreak="0">
    <w:nsid w:val="70FF270A"/>
    <w:multiLevelType w:val="hybridMultilevel"/>
    <w:tmpl w:val="A35EE1B4"/>
    <w:lvl w:ilvl="0" w:tplc="38AA4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D71740"/>
    <w:multiLevelType w:val="hybridMultilevel"/>
    <w:tmpl w:val="309C4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70ED7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30" w15:restartNumberingAfterBreak="0">
    <w:nsid w:val="7D236B12"/>
    <w:multiLevelType w:val="hybridMultilevel"/>
    <w:tmpl w:val="BC208C7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0"/>
  </w:num>
  <w:num w:numId="5">
    <w:abstractNumId w:val="22"/>
  </w:num>
  <w:num w:numId="6">
    <w:abstractNumId w:val="25"/>
  </w:num>
  <w:num w:numId="7">
    <w:abstractNumId w:val="19"/>
  </w:num>
  <w:num w:numId="8">
    <w:abstractNumId w:val="30"/>
  </w:num>
  <w:num w:numId="9">
    <w:abstractNumId w:val="24"/>
  </w:num>
  <w:num w:numId="10">
    <w:abstractNumId w:val="12"/>
  </w:num>
  <w:num w:numId="11">
    <w:abstractNumId w:val="16"/>
  </w:num>
  <w:num w:numId="12">
    <w:abstractNumId w:val="20"/>
  </w:num>
  <w:num w:numId="13">
    <w:abstractNumId w:val="29"/>
  </w:num>
  <w:num w:numId="14">
    <w:abstractNumId w:val="26"/>
  </w:num>
  <w:num w:numId="15">
    <w:abstractNumId w:val="13"/>
  </w:num>
  <w:num w:numId="16">
    <w:abstractNumId w:val="27"/>
  </w:num>
  <w:num w:numId="17">
    <w:abstractNumId w:val="8"/>
  </w:num>
  <w:num w:numId="18">
    <w:abstractNumId w:val="1"/>
  </w:num>
  <w:num w:numId="19">
    <w:abstractNumId w:val="28"/>
  </w:num>
  <w:num w:numId="20">
    <w:abstractNumId w:val="21"/>
  </w:num>
  <w:num w:numId="21">
    <w:abstractNumId w:val="0"/>
  </w:num>
  <w:num w:numId="22">
    <w:abstractNumId w:val="14"/>
  </w:num>
  <w:num w:numId="23">
    <w:abstractNumId w:val="6"/>
  </w:num>
  <w:num w:numId="24">
    <w:abstractNumId w:val="23"/>
  </w:num>
  <w:num w:numId="25">
    <w:abstractNumId w:val="15"/>
  </w:num>
  <w:num w:numId="26">
    <w:abstractNumId w:val="3"/>
  </w:num>
  <w:num w:numId="27">
    <w:abstractNumId w:val="2"/>
  </w:num>
  <w:num w:numId="28">
    <w:abstractNumId w:val="4"/>
  </w:num>
  <w:num w:numId="29">
    <w:abstractNumId w:val="18"/>
  </w:num>
  <w:num w:numId="30">
    <w:abstractNumId w:val="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7D"/>
    <w:rsid w:val="00015560"/>
    <w:rsid w:val="0002591E"/>
    <w:rsid w:val="000815B7"/>
    <w:rsid w:val="000A1730"/>
    <w:rsid w:val="000B6A8E"/>
    <w:rsid w:val="000E05FE"/>
    <w:rsid w:val="000E53F1"/>
    <w:rsid w:val="00106195"/>
    <w:rsid w:val="001908D6"/>
    <w:rsid w:val="00196D8F"/>
    <w:rsid w:val="001A1195"/>
    <w:rsid w:val="001A1B00"/>
    <w:rsid w:val="001A3AF2"/>
    <w:rsid w:val="001A5FED"/>
    <w:rsid w:val="001D0895"/>
    <w:rsid w:val="002200B3"/>
    <w:rsid w:val="0022583B"/>
    <w:rsid w:val="0023613A"/>
    <w:rsid w:val="00243AD3"/>
    <w:rsid w:val="0028313C"/>
    <w:rsid w:val="002A3280"/>
    <w:rsid w:val="002D203A"/>
    <w:rsid w:val="002D22A4"/>
    <w:rsid w:val="0030738B"/>
    <w:rsid w:val="00320121"/>
    <w:rsid w:val="0033350C"/>
    <w:rsid w:val="0034389F"/>
    <w:rsid w:val="003C1C8B"/>
    <w:rsid w:val="003D39E9"/>
    <w:rsid w:val="003F2D71"/>
    <w:rsid w:val="00412F34"/>
    <w:rsid w:val="004253C5"/>
    <w:rsid w:val="00434EC2"/>
    <w:rsid w:val="00465C14"/>
    <w:rsid w:val="00484348"/>
    <w:rsid w:val="004A1873"/>
    <w:rsid w:val="004B548D"/>
    <w:rsid w:val="004E0430"/>
    <w:rsid w:val="004E270B"/>
    <w:rsid w:val="00547232"/>
    <w:rsid w:val="00582743"/>
    <w:rsid w:val="0058347D"/>
    <w:rsid w:val="00585F23"/>
    <w:rsid w:val="005929AA"/>
    <w:rsid w:val="00596C90"/>
    <w:rsid w:val="005A2325"/>
    <w:rsid w:val="005B4D6A"/>
    <w:rsid w:val="005D00D2"/>
    <w:rsid w:val="006104F3"/>
    <w:rsid w:val="0063601F"/>
    <w:rsid w:val="00653BD6"/>
    <w:rsid w:val="006664FB"/>
    <w:rsid w:val="00680B99"/>
    <w:rsid w:val="00691FFA"/>
    <w:rsid w:val="006A07B3"/>
    <w:rsid w:val="006A53FB"/>
    <w:rsid w:val="006A7870"/>
    <w:rsid w:val="006D1C16"/>
    <w:rsid w:val="00701429"/>
    <w:rsid w:val="00766D47"/>
    <w:rsid w:val="007A2862"/>
    <w:rsid w:val="007B0322"/>
    <w:rsid w:val="007C70C7"/>
    <w:rsid w:val="00821024"/>
    <w:rsid w:val="00844E47"/>
    <w:rsid w:val="00867FD3"/>
    <w:rsid w:val="00891AAB"/>
    <w:rsid w:val="00891F3B"/>
    <w:rsid w:val="008931BE"/>
    <w:rsid w:val="008965B1"/>
    <w:rsid w:val="008A2DE4"/>
    <w:rsid w:val="008F7DD1"/>
    <w:rsid w:val="00936C0C"/>
    <w:rsid w:val="009849C0"/>
    <w:rsid w:val="00985067"/>
    <w:rsid w:val="009B3AA5"/>
    <w:rsid w:val="009B6539"/>
    <w:rsid w:val="009B7173"/>
    <w:rsid w:val="009D0E55"/>
    <w:rsid w:val="00A07B71"/>
    <w:rsid w:val="00A15EB2"/>
    <w:rsid w:val="00A3441B"/>
    <w:rsid w:val="00A45F8D"/>
    <w:rsid w:val="00A621FE"/>
    <w:rsid w:val="00A918B5"/>
    <w:rsid w:val="00B14EBD"/>
    <w:rsid w:val="00B32634"/>
    <w:rsid w:val="00B3305D"/>
    <w:rsid w:val="00B633F0"/>
    <w:rsid w:val="00B64BD7"/>
    <w:rsid w:val="00B96388"/>
    <w:rsid w:val="00BA53C3"/>
    <w:rsid w:val="00C117AD"/>
    <w:rsid w:val="00C150AB"/>
    <w:rsid w:val="00C31E36"/>
    <w:rsid w:val="00C35BCC"/>
    <w:rsid w:val="00C92695"/>
    <w:rsid w:val="00CA73BF"/>
    <w:rsid w:val="00CF47CA"/>
    <w:rsid w:val="00D53154"/>
    <w:rsid w:val="00DB2B6C"/>
    <w:rsid w:val="00DB4B54"/>
    <w:rsid w:val="00DC4656"/>
    <w:rsid w:val="00DD2807"/>
    <w:rsid w:val="00DD5847"/>
    <w:rsid w:val="00DF5B26"/>
    <w:rsid w:val="00E006EB"/>
    <w:rsid w:val="00E33EC4"/>
    <w:rsid w:val="00EA1961"/>
    <w:rsid w:val="00EB14D1"/>
    <w:rsid w:val="00EC1E8C"/>
    <w:rsid w:val="00EC54FA"/>
    <w:rsid w:val="00EE4E60"/>
    <w:rsid w:val="00EF601F"/>
    <w:rsid w:val="00F6163C"/>
    <w:rsid w:val="00F66006"/>
    <w:rsid w:val="00F975A2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BD00"/>
  <w15:docId w15:val="{AE43C196-6632-45C8-A3F7-480FD067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47D"/>
    <w:pPr>
      <w:ind w:left="284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388"/>
    <w:pPr>
      <w:keepNext/>
      <w:spacing w:before="240" w:after="60"/>
      <w:ind w:left="0" w:firstLine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63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B96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8347D"/>
    <w:pPr>
      <w:keepNext/>
      <w:spacing w:before="240" w:after="60"/>
      <w:ind w:left="0" w:firstLine="0"/>
      <w:jc w:val="lef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96388"/>
    <w:pPr>
      <w:keepNext/>
      <w:ind w:left="0" w:firstLine="0"/>
      <w:jc w:val="center"/>
      <w:outlineLvl w:val="4"/>
    </w:pPr>
    <w:rPr>
      <w:sz w:val="28"/>
      <w:szCs w:val="20"/>
    </w:rPr>
  </w:style>
  <w:style w:type="paragraph" w:styleId="Nagwek6">
    <w:name w:val="heading 6"/>
    <w:basedOn w:val="Normalny"/>
    <w:next w:val="Normalny"/>
    <w:link w:val="Nagwek6Znak"/>
    <w:unhideWhenUsed/>
    <w:qFormat/>
    <w:rsid w:val="00B9638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96388"/>
    <w:pPr>
      <w:spacing w:before="240" w:after="60"/>
      <w:ind w:left="0" w:firstLine="0"/>
      <w:jc w:val="left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B96388"/>
    <w:pPr>
      <w:spacing w:before="240" w:after="60"/>
      <w:ind w:left="0" w:firstLine="0"/>
      <w:jc w:val="left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B96388"/>
    <w:pPr>
      <w:spacing w:before="240" w:after="60"/>
      <w:ind w:left="0" w:firstLine="0"/>
      <w:jc w:val="left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638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B963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B9638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rsid w:val="00B96388"/>
    <w:rPr>
      <w:rFonts w:ascii="Times New Roman" w:eastAsia="Times New Roman" w:hAnsi="Times New Roman"/>
      <w:sz w:val="28"/>
    </w:rPr>
  </w:style>
  <w:style w:type="character" w:customStyle="1" w:styleId="Nagwek6Znak">
    <w:name w:val="Nagłówek 6 Znak"/>
    <w:link w:val="Nagwek6"/>
    <w:rsid w:val="00B9638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B96388"/>
    <w:rPr>
      <w:rFonts w:eastAsia="Times New Roman"/>
      <w:sz w:val="24"/>
      <w:szCs w:val="24"/>
    </w:rPr>
  </w:style>
  <w:style w:type="character" w:customStyle="1" w:styleId="Nagwek8Znak">
    <w:name w:val="Nagłówek 8 Znak"/>
    <w:link w:val="Nagwek8"/>
    <w:rsid w:val="00B96388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B96388"/>
    <w:rPr>
      <w:rFonts w:ascii="Cambria" w:eastAsia="Times New Roman" w:hAnsi="Cambria"/>
      <w:sz w:val="22"/>
      <w:szCs w:val="22"/>
    </w:rPr>
  </w:style>
  <w:style w:type="paragraph" w:styleId="Tytu">
    <w:name w:val="Title"/>
    <w:basedOn w:val="Normalny"/>
    <w:link w:val="TytuZnak"/>
    <w:qFormat/>
    <w:rsid w:val="00B9638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96388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ytuZnak1">
    <w:name w:val="Tytuł Znak1"/>
    <w:rsid w:val="00B96388"/>
    <w:rPr>
      <w:rFonts w:ascii="Times New Roman" w:eastAsia="Times New Roman" w:hAnsi="Times New Roman"/>
      <w:b/>
      <w:bCs/>
      <w:sz w:val="28"/>
      <w:szCs w:val="24"/>
    </w:rPr>
  </w:style>
  <w:style w:type="character" w:styleId="Pogrubienie">
    <w:name w:val="Strong"/>
    <w:uiPriority w:val="22"/>
    <w:qFormat/>
    <w:rsid w:val="00B96388"/>
    <w:rPr>
      <w:b/>
      <w:bCs/>
    </w:rPr>
  </w:style>
  <w:style w:type="character" w:styleId="Uwydatnienie">
    <w:name w:val="Emphasis"/>
    <w:uiPriority w:val="20"/>
    <w:qFormat/>
    <w:rsid w:val="00B96388"/>
    <w:rPr>
      <w:i/>
      <w:iCs/>
    </w:rPr>
  </w:style>
  <w:style w:type="paragraph" w:styleId="Akapitzlist">
    <w:name w:val="List Paragraph"/>
    <w:basedOn w:val="Normalny"/>
    <w:uiPriority w:val="34"/>
    <w:qFormat/>
    <w:rsid w:val="00B96388"/>
    <w:pPr>
      <w:ind w:left="720"/>
      <w:contextualSpacing/>
    </w:p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B96388"/>
    <w:pPr>
      <w:keepNext/>
      <w:suppressAutoHyphens/>
      <w:spacing w:before="120" w:after="360" w:line="360" w:lineRule="auto"/>
      <w:jc w:val="center"/>
    </w:pPr>
    <w:rPr>
      <w:rFonts w:ascii="Times" w:eastAsia="Times New Roman" w:hAnsi="Times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B96388"/>
    <w:rPr>
      <w:rFonts w:ascii="Times" w:eastAsia="Times New Roman" w:hAnsi="Times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8347D"/>
    <w:rPr>
      <w:rFonts w:eastAsia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8347D"/>
    <w:pPr>
      <w:spacing w:after="120"/>
      <w:ind w:left="0" w:firstLine="0"/>
      <w:jc w:val="left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347D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8347D"/>
    <w:pPr>
      <w:spacing w:after="120"/>
      <w:ind w:left="283" w:firstLine="0"/>
      <w:jc w:val="left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8347D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semiHidden/>
    <w:rsid w:val="0058347D"/>
    <w:rPr>
      <w:color w:val="0000FF"/>
      <w:u w:val="single"/>
    </w:rPr>
  </w:style>
  <w:style w:type="paragraph" w:styleId="Podtytu">
    <w:name w:val="Subtitle"/>
    <w:aliases w:val=" Znak2"/>
    <w:basedOn w:val="Normalny"/>
    <w:link w:val="PodtytuZnak"/>
    <w:qFormat/>
    <w:rsid w:val="0058347D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PodtytuZnak">
    <w:name w:val="Podtytuł Znak"/>
    <w:aliases w:val=" Znak2 Znak"/>
    <w:basedOn w:val="Domylnaczcionkaakapitu"/>
    <w:link w:val="Podtytu"/>
    <w:rsid w:val="0058347D"/>
    <w:rPr>
      <w:rFonts w:ascii="Times New Roman" w:hAnsi="Times New Roman"/>
      <w:b/>
      <w:sz w:val="24"/>
      <w:szCs w:val="24"/>
      <w:lang w:eastAsia="en-US"/>
    </w:rPr>
  </w:style>
  <w:style w:type="paragraph" w:styleId="Legenda">
    <w:name w:val="caption"/>
    <w:basedOn w:val="Normalny"/>
    <w:next w:val="Normalny"/>
    <w:qFormat/>
    <w:rsid w:val="0058347D"/>
    <w:pPr>
      <w:spacing w:before="120" w:after="120" w:line="360" w:lineRule="auto"/>
    </w:pPr>
    <w:rPr>
      <w:b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1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13C"/>
    <w:rPr>
      <w:rFonts w:ascii="Segoe UI" w:eastAsia="Times New Roman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4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rct.wsnet.pl/art._strategie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tic3.bzwbk.pl/asset/r/e/g/regulamin_bzwbk24_firmy_2667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rct.wsnet.pl/art._strategie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491B5BFEC15842924FB1965145ECB6" ma:contentTypeVersion="10" ma:contentTypeDescription="Utwórz nowy dokument." ma:contentTypeScope="" ma:versionID="631cd07d546c2406105003f4475f4cb6">
  <xsd:schema xmlns:xsd="http://www.w3.org/2001/XMLSchema" xmlns:xs="http://www.w3.org/2001/XMLSchema" xmlns:p="http://schemas.microsoft.com/office/2006/metadata/properties" xmlns:ns2="69f79a30-3a87-4b5f-bb55-5be647b55bb8" xmlns:ns3="9207ca8c-883c-4701-b395-690829be00d9" targetNamespace="http://schemas.microsoft.com/office/2006/metadata/properties" ma:root="true" ma:fieldsID="e5096ea4eb83f57e027c1abb3cc40c32" ns2:_="" ns3:_="">
    <xsd:import namespace="69f79a30-3a87-4b5f-bb55-5be647b55bb8"/>
    <xsd:import namespace="9207ca8c-883c-4701-b395-690829be00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79a30-3a87-4b5f-bb55-5be647b55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7ca8c-883c-4701-b395-690829be00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CCA83-94DA-4F85-92AD-613BA0026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31DEB5-9EB9-4699-B318-8C53FFA87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CABF82-E739-46D7-BA8B-12FC36A3C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79a30-3a87-4b5f-bb55-5be647b55bb8"/>
    <ds:schemaRef ds:uri="9207ca8c-883c-4701-b395-690829be0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84F485-E994-498B-AFB5-BF81D992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3164</Words>
  <Characters>18986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</dc:creator>
  <cp:lastModifiedBy>Ania Nowak-Kowalska</cp:lastModifiedBy>
  <cp:revision>2</cp:revision>
  <cp:lastPrinted>2017-09-10T23:30:00Z</cp:lastPrinted>
  <dcterms:created xsi:type="dcterms:W3CDTF">2020-05-25T16:07:00Z</dcterms:created>
  <dcterms:modified xsi:type="dcterms:W3CDTF">2020-05-25T16:07:00Z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0x010100D3491B5BFEC15842924FB1965145ECB6</vt:lpwstr>
  </property>
  <property fmtid="{D5CDD505-2E9C-101B-9397-08002B2CF9AE}" pid="3" name="Order">
    <vt:r8>3265000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